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7058" w14:textId="77777777" w:rsidR="00D7110E" w:rsidRDefault="00D7110E" w:rsidP="00BC02AF">
      <w:pPr>
        <w:spacing w:before="120" w:after="120" w:line="286" w:lineRule="auto"/>
        <w:rPr>
          <w:rFonts w:ascii="Montserrat" w:hAnsi="Montserrat"/>
          <w:b/>
          <w:color w:val="0E759C" w:themeColor="accent4"/>
          <w:sz w:val="28"/>
          <w:lang w:val="pt-BR"/>
        </w:rPr>
      </w:pPr>
    </w:p>
    <w:p w14:paraId="21E9DCE2" w14:textId="4C6509F9" w:rsidR="00196527" w:rsidRPr="00F4086D" w:rsidRDefault="00196527" w:rsidP="00BC02AF">
      <w:pPr>
        <w:spacing w:before="120" w:after="120" w:line="286" w:lineRule="auto"/>
        <w:rPr>
          <w:rFonts w:ascii="Montserrat" w:hAnsi="Montserrat"/>
          <w:b/>
          <w:bCs/>
          <w:color w:val="0E759C" w:themeColor="accent4"/>
          <w:sz w:val="28"/>
          <w:szCs w:val="28"/>
        </w:rPr>
      </w:pPr>
      <w:r w:rsidRPr="00E56828">
        <w:rPr>
          <w:rFonts w:ascii="Montserrat" w:hAnsi="Montserrat"/>
          <w:b/>
          <w:color w:val="0E759C" w:themeColor="accent4"/>
          <w:sz w:val="28"/>
          <w:lang w:val="pt-BR"/>
        </w:rPr>
        <w:t xml:space="preserve">Plano de Ação de </w:t>
      </w:r>
      <w:r>
        <w:rPr>
          <w:rFonts w:ascii="Montserrat" w:hAnsi="Montserrat"/>
          <w:b/>
          <w:bCs/>
          <w:color w:val="0E759C" w:themeColor="accent4"/>
          <w:sz w:val="28"/>
          <w:szCs w:val="28"/>
          <w:lang w:val="pt-BR"/>
        </w:rPr>
        <w:t>Salvaguarda</w:t>
      </w:r>
      <w:r w:rsidRPr="00E56828">
        <w:rPr>
          <w:rFonts w:ascii="Montserrat" w:hAnsi="Montserrat"/>
          <w:b/>
          <w:color w:val="0E759C" w:themeColor="accent4"/>
          <w:sz w:val="28"/>
          <w:lang w:val="pt-BR"/>
        </w:rPr>
        <w:t xml:space="preserve"> do Projeto OCEAN</w:t>
      </w:r>
    </w:p>
    <w:p w14:paraId="5A862DEA" w14:textId="447CEC1C" w:rsidR="001F4D08" w:rsidRPr="008C48E1" w:rsidRDefault="0043178B" w:rsidP="00BC02AF">
      <w:pPr>
        <w:spacing w:before="120" w:after="120" w:line="286" w:lineRule="auto"/>
        <w:rPr>
          <w:rFonts w:ascii="Montserrat" w:hAnsi="Montserrat"/>
          <w:b/>
          <w:color w:val="0E759C" w:themeColor="accent4"/>
          <w:sz w:val="24"/>
          <w:szCs w:val="24"/>
        </w:rPr>
      </w:pPr>
      <w:r>
        <w:rPr>
          <w:rFonts w:ascii="Montserrat" w:hAnsi="Montserrat"/>
          <w:b/>
          <w:bCs/>
          <w:color w:val="0E759C" w:themeColor="accent4"/>
          <w:sz w:val="24"/>
          <w:szCs w:val="24"/>
          <w:lang w:val="pt-BR"/>
        </w:rPr>
        <w:t>Salvaguarda</w:t>
      </w:r>
      <w:r w:rsidRPr="00E56828">
        <w:rPr>
          <w:rFonts w:ascii="Montserrat" w:hAnsi="Montserrat"/>
          <w:b/>
          <w:color w:val="0E759C" w:themeColor="accent4"/>
          <w:sz w:val="24"/>
          <w:lang w:val="pt-BR"/>
        </w:rPr>
        <w:t xml:space="preserve"> contra exploração, abuso e assédio </w:t>
      </w:r>
      <w:r>
        <w:rPr>
          <w:rFonts w:ascii="Montserrat" w:hAnsi="Montserrat"/>
          <w:b/>
          <w:bCs/>
          <w:color w:val="0E759C" w:themeColor="accent4"/>
          <w:sz w:val="24"/>
          <w:szCs w:val="24"/>
          <w:lang w:val="pt-BR"/>
        </w:rPr>
        <w:t xml:space="preserve">sexual </w:t>
      </w:r>
      <w:r w:rsidRPr="00E56828">
        <w:rPr>
          <w:rFonts w:ascii="Montserrat" w:hAnsi="Montserrat"/>
          <w:b/>
          <w:color w:val="0E759C" w:themeColor="accent4"/>
          <w:sz w:val="24"/>
          <w:lang w:val="pt-BR"/>
        </w:rPr>
        <w:t>(SEAH)</w:t>
      </w:r>
    </w:p>
    <w:p w14:paraId="43BFEB62" w14:textId="377B4515" w:rsidR="0011283A" w:rsidRPr="00D7110E" w:rsidRDefault="00AA5F80" w:rsidP="00BC02AF">
      <w:pPr>
        <w:pStyle w:val="ListBullet"/>
        <w:numPr>
          <w:ilvl w:val="0"/>
          <w:numId w:val="0"/>
        </w:numPr>
        <w:spacing w:before="120" w:after="120" w:line="286" w:lineRule="auto"/>
        <w:contextualSpacing w:val="0"/>
        <w:jc w:val="both"/>
        <w:rPr>
          <w:rFonts w:ascii="Montserrat" w:hAnsi="Montserrat"/>
          <w:lang w:val="pt-BR"/>
        </w:rPr>
      </w:pPr>
      <w:r w:rsidRPr="00E56828">
        <w:rPr>
          <w:rFonts w:ascii="Montserrat" w:hAnsi="Montserrat"/>
          <w:lang w:val="pt-BR"/>
        </w:rPr>
        <w:t xml:space="preserve">O Defra tem tolerância zero à </w:t>
      </w:r>
      <w:r>
        <w:rPr>
          <w:rFonts w:ascii="Montserrat" w:hAnsi="Montserrat"/>
          <w:lang w:val="pt-BR"/>
        </w:rPr>
        <w:t xml:space="preserve">inércia no combate ao </w:t>
      </w:r>
      <w:r w:rsidRPr="00E56828">
        <w:rPr>
          <w:rFonts w:ascii="Montserrat" w:hAnsi="Montserrat"/>
          <w:lang w:val="pt-BR"/>
        </w:rPr>
        <w:t>abuso e/ou exploração de qualquer pessoa (</w:t>
      </w:r>
      <w:r>
        <w:rPr>
          <w:rFonts w:ascii="Montserrat" w:hAnsi="Montserrat"/>
          <w:lang w:val="pt-BR"/>
        </w:rPr>
        <w:t>funcionários</w:t>
      </w:r>
      <w:r w:rsidRPr="00E56828">
        <w:rPr>
          <w:rFonts w:ascii="Montserrat" w:hAnsi="Montserrat"/>
          <w:lang w:val="pt-BR"/>
        </w:rPr>
        <w:t xml:space="preserve">, parceiros de implementação, </w:t>
      </w:r>
      <w:r>
        <w:rPr>
          <w:rFonts w:ascii="Montserrat" w:hAnsi="Montserrat"/>
          <w:lang w:val="pt-BR"/>
        </w:rPr>
        <w:t xml:space="preserve">o </w:t>
      </w:r>
      <w:r w:rsidRPr="00E56828">
        <w:rPr>
          <w:rFonts w:ascii="Montserrat" w:hAnsi="Montserrat"/>
          <w:lang w:val="pt-BR"/>
        </w:rPr>
        <w:t xml:space="preserve">público e </w:t>
      </w:r>
      <w:r>
        <w:rPr>
          <w:rFonts w:ascii="Montserrat" w:hAnsi="Montserrat"/>
          <w:lang w:val="pt-BR"/>
        </w:rPr>
        <w:t xml:space="preserve">os </w:t>
      </w:r>
      <w:r w:rsidRPr="00E56828">
        <w:rPr>
          <w:rFonts w:ascii="Montserrat" w:hAnsi="Montserrat"/>
          <w:lang w:val="pt-BR"/>
        </w:rPr>
        <w:t xml:space="preserve">beneficiários) por parte </w:t>
      </w:r>
      <w:r>
        <w:rPr>
          <w:rFonts w:ascii="Montserrat" w:hAnsi="Montserrat"/>
          <w:lang w:val="pt-BR"/>
        </w:rPr>
        <w:t>de funcionários</w:t>
      </w:r>
      <w:r w:rsidRPr="00E56828">
        <w:rPr>
          <w:rFonts w:ascii="Montserrat" w:hAnsi="Montserrat"/>
          <w:lang w:val="pt-BR"/>
        </w:rPr>
        <w:t xml:space="preserve"> ou </w:t>
      </w:r>
      <w:r>
        <w:rPr>
          <w:rFonts w:ascii="Montserrat" w:hAnsi="Montserrat"/>
          <w:lang w:val="pt-BR"/>
        </w:rPr>
        <w:t xml:space="preserve">associados envolvidos em </w:t>
      </w:r>
      <w:r w:rsidRPr="00E56828">
        <w:rPr>
          <w:rFonts w:ascii="Montserrat" w:hAnsi="Montserrat"/>
          <w:lang w:val="pt-BR"/>
        </w:rPr>
        <w:t xml:space="preserve">subsídios. Todos os projetos </w:t>
      </w:r>
      <w:r>
        <w:rPr>
          <w:rFonts w:ascii="Montserrat" w:hAnsi="Montserrat"/>
          <w:lang w:val="pt-BR"/>
        </w:rPr>
        <w:t>devem</w:t>
      </w:r>
      <w:r w:rsidRPr="00E56828">
        <w:rPr>
          <w:rFonts w:ascii="Montserrat" w:hAnsi="Montserrat"/>
          <w:lang w:val="pt-BR"/>
        </w:rPr>
        <w:t xml:space="preserve"> garantir que </w:t>
      </w:r>
      <w:r>
        <w:rPr>
          <w:rFonts w:ascii="Montserrat" w:hAnsi="Montserrat"/>
          <w:lang w:val="pt-BR"/>
        </w:rPr>
        <w:t>todas as pessoas</w:t>
      </w:r>
      <w:r w:rsidRPr="00E56828">
        <w:rPr>
          <w:rFonts w:ascii="Montserrat" w:hAnsi="Montserrat"/>
          <w:lang w:val="pt-BR"/>
        </w:rPr>
        <w:t>, independentemente de idade, identidade de gênero, deficiência</w:t>
      </w:r>
      <w:r>
        <w:rPr>
          <w:rFonts w:ascii="Montserrat" w:hAnsi="Montserrat"/>
          <w:lang w:val="pt-BR"/>
        </w:rPr>
        <w:t>s</w:t>
      </w:r>
      <w:r w:rsidRPr="00E56828">
        <w:rPr>
          <w:rFonts w:ascii="Montserrat" w:hAnsi="Montserrat"/>
          <w:lang w:val="pt-BR"/>
        </w:rPr>
        <w:t>, orientação sexual, origem étnica ou outra característica protegida, estejam protegid</w:t>
      </w:r>
      <w:r>
        <w:rPr>
          <w:rFonts w:ascii="Montserrat" w:hAnsi="Montserrat"/>
          <w:lang w:val="pt-BR"/>
        </w:rPr>
        <w:t>a</w:t>
      </w:r>
      <w:r w:rsidRPr="00E56828">
        <w:rPr>
          <w:rFonts w:ascii="Montserrat" w:hAnsi="Montserrat"/>
          <w:lang w:val="pt-BR"/>
        </w:rPr>
        <w:t>s contra todas as formas de dano, abuso, negligência e exploração.</w:t>
      </w:r>
    </w:p>
    <w:p w14:paraId="4CDE92E6" w14:textId="547B0251" w:rsidR="001A46CF" w:rsidRPr="00D7110E" w:rsidRDefault="00FF32CE" w:rsidP="00BC02AF">
      <w:pPr>
        <w:pStyle w:val="ListBullet"/>
        <w:numPr>
          <w:ilvl w:val="0"/>
          <w:numId w:val="0"/>
        </w:numPr>
        <w:spacing w:before="120" w:after="120" w:line="286" w:lineRule="auto"/>
        <w:contextualSpacing w:val="0"/>
        <w:jc w:val="both"/>
        <w:rPr>
          <w:rFonts w:ascii="Montserrat" w:hAnsi="Montserrat"/>
          <w:lang w:val="pt-BR"/>
        </w:rPr>
      </w:pPr>
      <w:r>
        <w:rPr>
          <w:rFonts w:ascii="Montserrat" w:hAnsi="Montserrat"/>
          <w:lang w:val="pt-BR"/>
        </w:rPr>
        <w:t>Todas as organizações contempladas</w:t>
      </w:r>
      <w:r w:rsidRPr="00E56828">
        <w:rPr>
          <w:rFonts w:ascii="Montserrat" w:hAnsi="Montserrat"/>
          <w:lang w:val="pt-BR"/>
        </w:rPr>
        <w:t xml:space="preserve"> devem demonstrar como seus projetos estão </w:t>
      </w:r>
      <w:r>
        <w:rPr>
          <w:rFonts w:ascii="Montserrat" w:hAnsi="Montserrat"/>
          <w:lang w:val="pt-BR"/>
        </w:rPr>
        <w:t>salvaguardando</w:t>
      </w:r>
      <w:r w:rsidRPr="00E56828">
        <w:rPr>
          <w:rFonts w:ascii="Montserrat" w:hAnsi="Montserrat"/>
          <w:lang w:val="pt-BR"/>
        </w:rPr>
        <w:t xml:space="preserve"> todas as partes interessadas contra a Exploração</w:t>
      </w:r>
      <w:r>
        <w:rPr>
          <w:rFonts w:ascii="Montserrat" w:hAnsi="Montserrat"/>
          <w:lang w:val="pt-BR"/>
        </w:rPr>
        <w:t>, abuso</w:t>
      </w:r>
      <w:r w:rsidRPr="00E56828">
        <w:rPr>
          <w:rFonts w:ascii="Montserrat" w:hAnsi="Montserrat"/>
          <w:lang w:val="pt-BR"/>
        </w:rPr>
        <w:t xml:space="preserve"> e </w:t>
      </w:r>
      <w:r>
        <w:rPr>
          <w:rFonts w:ascii="Montserrat" w:hAnsi="Montserrat"/>
          <w:lang w:val="pt-BR"/>
        </w:rPr>
        <w:t>assédio sexual</w:t>
      </w:r>
      <w:r w:rsidRPr="00E56828">
        <w:rPr>
          <w:rFonts w:ascii="Montserrat" w:hAnsi="Montserrat"/>
          <w:lang w:val="pt-BR"/>
        </w:rPr>
        <w:t xml:space="preserve"> (SEAH). Um Plano de Ação de Salvaguarda pode garantir que as principais ações e princípios sejam integrados aos processos de planejamento, implementação, monitoramento e avaliação do projeto, </w:t>
      </w:r>
      <w:r>
        <w:rPr>
          <w:rFonts w:ascii="Montserrat" w:hAnsi="Montserrat"/>
          <w:lang w:val="pt-BR"/>
        </w:rPr>
        <w:t>desde o início</w:t>
      </w:r>
      <w:r w:rsidRPr="00E56828">
        <w:rPr>
          <w:rFonts w:ascii="Montserrat" w:hAnsi="Montserrat"/>
          <w:lang w:val="pt-BR"/>
        </w:rPr>
        <w:t>, e pode ajudar a demonstrar o compromisso contínuo do seu projeto com a Proteção contra Exploração, Abuso e Assédio</w:t>
      </w:r>
      <w:r>
        <w:rPr>
          <w:rFonts w:ascii="Montserrat" w:hAnsi="Montserrat"/>
          <w:lang w:val="pt-BR"/>
        </w:rPr>
        <w:t xml:space="preserve"> Sexual</w:t>
      </w:r>
      <w:r w:rsidRPr="00E56828">
        <w:rPr>
          <w:rFonts w:ascii="Montserrat" w:hAnsi="Montserrat"/>
          <w:lang w:val="pt-BR"/>
        </w:rPr>
        <w:t xml:space="preserve"> (PSEAH). </w:t>
      </w:r>
    </w:p>
    <w:p w14:paraId="0B88B1E0" w14:textId="7780AFF0" w:rsidR="005F14D0" w:rsidRPr="00D7110E" w:rsidRDefault="005F14D0" w:rsidP="00BC02AF">
      <w:pPr>
        <w:pStyle w:val="ListBullet"/>
        <w:numPr>
          <w:ilvl w:val="0"/>
          <w:numId w:val="0"/>
        </w:numPr>
        <w:spacing w:before="120" w:after="120" w:line="286" w:lineRule="auto"/>
        <w:contextualSpacing w:val="0"/>
        <w:jc w:val="both"/>
        <w:rPr>
          <w:rFonts w:ascii="Montserrat" w:hAnsi="Montserrat"/>
          <w:lang w:val="pt-BR"/>
        </w:rPr>
      </w:pPr>
      <w:r w:rsidRPr="00E56828">
        <w:rPr>
          <w:rFonts w:ascii="Montserrat" w:hAnsi="Montserrat"/>
          <w:lang w:val="pt-BR"/>
        </w:rPr>
        <w:t xml:space="preserve">Além de atender aos requisitos mínimos </w:t>
      </w:r>
      <w:r>
        <w:rPr>
          <w:rFonts w:ascii="Montserrat" w:hAnsi="Montserrat"/>
          <w:lang w:val="pt-BR"/>
        </w:rPr>
        <w:t>para recebimento da verba</w:t>
      </w:r>
      <w:r w:rsidRPr="00E56828">
        <w:rPr>
          <w:rFonts w:ascii="Montserrat" w:hAnsi="Montserrat"/>
          <w:lang w:val="pt-BR"/>
        </w:rPr>
        <w:t xml:space="preserve">, o Defra exige que todos os projetos demonstrem conformidade </w:t>
      </w:r>
      <w:r>
        <w:rPr>
          <w:rFonts w:ascii="Montserrat" w:hAnsi="Montserrat"/>
          <w:lang w:val="pt-BR"/>
        </w:rPr>
        <w:t xml:space="preserve">contínua </w:t>
      </w:r>
      <w:r w:rsidRPr="00E56828">
        <w:rPr>
          <w:rFonts w:ascii="Montserrat" w:hAnsi="Montserrat"/>
          <w:lang w:val="pt-BR"/>
        </w:rPr>
        <w:t xml:space="preserve">e compromisso com a prevenção de SEAH. O Plano de Ação de </w:t>
      </w:r>
      <w:r>
        <w:rPr>
          <w:rFonts w:ascii="Montserrat" w:hAnsi="Montserrat"/>
          <w:lang w:val="pt-BR"/>
        </w:rPr>
        <w:t>Salvaguarda</w:t>
      </w:r>
      <w:r w:rsidRPr="00E56828">
        <w:rPr>
          <w:rFonts w:ascii="Montserrat" w:hAnsi="Montserrat"/>
          <w:lang w:val="pt-BR"/>
        </w:rPr>
        <w:t xml:space="preserve"> foi </w:t>
      </w:r>
      <w:r>
        <w:rPr>
          <w:rFonts w:ascii="Montserrat" w:hAnsi="Montserrat"/>
          <w:lang w:val="pt-BR"/>
        </w:rPr>
        <w:t>elaborado</w:t>
      </w:r>
      <w:r w:rsidRPr="00E56828">
        <w:rPr>
          <w:rFonts w:ascii="Montserrat" w:hAnsi="Montserrat"/>
          <w:lang w:val="pt-BR"/>
        </w:rPr>
        <w:t xml:space="preserve"> para ajudar os projetos a analisar áreas que precisam </w:t>
      </w:r>
      <w:r>
        <w:rPr>
          <w:rFonts w:ascii="Montserrat" w:hAnsi="Montserrat"/>
          <w:lang w:val="pt-BR"/>
        </w:rPr>
        <w:t xml:space="preserve">de melhorias </w:t>
      </w:r>
      <w:r w:rsidRPr="00E56828">
        <w:rPr>
          <w:rFonts w:ascii="Montserrat" w:hAnsi="Montserrat"/>
          <w:lang w:val="pt-BR"/>
        </w:rPr>
        <w:t xml:space="preserve">e a </w:t>
      </w:r>
      <w:r>
        <w:rPr>
          <w:rFonts w:ascii="Montserrat" w:hAnsi="Montserrat"/>
          <w:lang w:val="pt-BR"/>
        </w:rPr>
        <w:t>realizar</w:t>
      </w:r>
      <w:r w:rsidRPr="00E56828">
        <w:rPr>
          <w:rFonts w:ascii="Montserrat" w:hAnsi="Montserrat"/>
          <w:lang w:val="pt-BR"/>
        </w:rPr>
        <w:t xml:space="preserve"> melhorias contínuas. Como parte </w:t>
      </w:r>
      <w:r>
        <w:rPr>
          <w:rFonts w:ascii="Montserrat" w:hAnsi="Montserrat"/>
          <w:lang w:val="pt-BR"/>
        </w:rPr>
        <w:t>do</w:t>
      </w:r>
      <w:r w:rsidRPr="00E56828">
        <w:rPr>
          <w:rFonts w:ascii="Montserrat" w:hAnsi="Montserrat"/>
          <w:lang w:val="pt-BR"/>
        </w:rPr>
        <w:t xml:space="preserve"> seu </w:t>
      </w:r>
      <w:r>
        <w:rPr>
          <w:rFonts w:ascii="Montserrat" w:hAnsi="Montserrat"/>
          <w:lang w:val="pt-BR"/>
        </w:rPr>
        <w:t>a</w:t>
      </w:r>
      <w:r w:rsidRPr="00E56828">
        <w:rPr>
          <w:rFonts w:ascii="Montserrat" w:hAnsi="Montserrat"/>
          <w:lang w:val="pt-BR"/>
        </w:rPr>
        <w:t>cor</w:t>
      </w:r>
      <w:r>
        <w:rPr>
          <w:rFonts w:ascii="Montserrat" w:hAnsi="Montserrat"/>
          <w:lang w:val="pt-BR"/>
        </w:rPr>
        <w:t>d</w:t>
      </w:r>
      <w:r w:rsidRPr="00E56828">
        <w:rPr>
          <w:rFonts w:ascii="Montserrat" w:hAnsi="Montserrat"/>
          <w:lang w:val="pt-BR"/>
        </w:rPr>
        <w:t xml:space="preserve">o de subsídio, os projetos devem </w:t>
      </w:r>
      <w:r>
        <w:rPr>
          <w:rFonts w:ascii="Montserrat" w:hAnsi="Montserrat"/>
          <w:lang w:val="pt-BR"/>
        </w:rPr>
        <w:t>respeitar os</w:t>
      </w:r>
      <w:r w:rsidRPr="00E56828">
        <w:rPr>
          <w:rFonts w:ascii="Montserrat" w:hAnsi="Montserrat"/>
          <w:lang w:val="pt-BR"/>
        </w:rPr>
        <w:t xml:space="preserve"> </w:t>
      </w:r>
      <w:hyperlink r:id="rId12" w:anchor="part2" w:history="1">
        <w:r w:rsidRPr="00E56828">
          <w:rPr>
            <w:rStyle w:val="Hyperlink"/>
            <w:rFonts w:ascii="Montserrat" w:hAnsi="Montserrat"/>
            <w:lang w:val="pt-BR"/>
          </w:rPr>
          <w:t>princípios</w:t>
        </w:r>
        <w:r>
          <w:rPr>
            <w:rStyle w:val="Hyperlink"/>
            <w:rFonts w:ascii="Montserrat" w:hAnsi="Montserrat"/>
            <w:lang w:val="pt-BR"/>
          </w:rPr>
          <w:t xml:space="preserve"> comuns de salvaguarda</w:t>
        </w:r>
      </w:hyperlink>
      <w:r>
        <w:rPr>
          <w:rFonts w:ascii="Montserrat" w:hAnsi="Montserrat"/>
          <w:lang w:val="pt-BR"/>
        </w:rPr>
        <w:t>.</w:t>
      </w:r>
      <w:r w:rsidRPr="00E56828">
        <w:rPr>
          <w:rFonts w:ascii="Montserrat" w:hAnsi="Montserrat"/>
          <w:lang w:val="pt-BR"/>
        </w:rPr>
        <w:t xml:space="preserve"> </w:t>
      </w:r>
    </w:p>
    <w:p w14:paraId="6F07959B" w14:textId="1EEA94A8" w:rsidR="00790C6B" w:rsidRPr="00D7110E" w:rsidRDefault="00196527" w:rsidP="00BC02AF">
      <w:pPr>
        <w:pStyle w:val="ListBullet"/>
        <w:numPr>
          <w:ilvl w:val="0"/>
          <w:numId w:val="0"/>
        </w:numPr>
        <w:spacing w:before="120" w:after="120" w:line="286" w:lineRule="auto"/>
        <w:contextualSpacing w:val="0"/>
        <w:jc w:val="both"/>
        <w:rPr>
          <w:rFonts w:ascii="Montserrat" w:hAnsi="Montserrat"/>
          <w:b/>
          <w:bCs/>
          <w:color w:val="0E759C" w:themeColor="accent4"/>
          <w:lang w:val="fr-FR"/>
        </w:rPr>
      </w:pPr>
      <w:r w:rsidRPr="00E56828">
        <w:rPr>
          <w:rFonts w:ascii="Montserrat" w:hAnsi="Montserrat"/>
          <w:b/>
          <w:color w:val="0E759C" w:themeColor="accent4"/>
          <w:lang w:val="pt-BR"/>
        </w:rPr>
        <w:t xml:space="preserve">Preenchimento do </w:t>
      </w:r>
      <w:r>
        <w:rPr>
          <w:rFonts w:ascii="Montserrat" w:hAnsi="Montserrat"/>
          <w:b/>
          <w:bCs/>
          <w:color w:val="0E759C" w:themeColor="accent4"/>
          <w:lang w:val="pt-BR"/>
        </w:rPr>
        <w:t xml:space="preserve">seu </w:t>
      </w:r>
      <w:r w:rsidRPr="00E56828">
        <w:rPr>
          <w:rFonts w:ascii="Montserrat" w:hAnsi="Montserrat"/>
          <w:b/>
          <w:color w:val="0E759C" w:themeColor="accent4"/>
          <w:lang w:val="pt-BR"/>
        </w:rPr>
        <w:t xml:space="preserve">Plano de Ação de </w:t>
      </w:r>
      <w:r>
        <w:rPr>
          <w:rFonts w:ascii="Montserrat" w:hAnsi="Montserrat"/>
          <w:b/>
          <w:bCs/>
          <w:color w:val="0E759C" w:themeColor="accent4"/>
          <w:lang w:val="pt-BR"/>
        </w:rPr>
        <w:t>Salvaguarda</w:t>
      </w:r>
    </w:p>
    <w:p w14:paraId="6BC220F3" w14:textId="6CD431A2" w:rsidR="00F4086D" w:rsidRPr="00D7110E" w:rsidRDefault="00A10562" w:rsidP="00BC02AF">
      <w:pPr>
        <w:pStyle w:val="ListBullet"/>
        <w:numPr>
          <w:ilvl w:val="0"/>
          <w:numId w:val="0"/>
        </w:numPr>
        <w:spacing w:before="120" w:after="120" w:line="286" w:lineRule="auto"/>
        <w:contextualSpacing w:val="0"/>
        <w:jc w:val="both"/>
        <w:rPr>
          <w:rFonts w:ascii="Montserrat" w:hAnsi="Montserrat"/>
          <w:lang w:val="pt-BR"/>
        </w:rPr>
      </w:pPr>
      <w:r w:rsidRPr="00E56828">
        <w:rPr>
          <w:rFonts w:ascii="Montserrat" w:hAnsi="Montserrat"/>
          <w:lang w:val="pt-BR"/>
        </w:rPr>
        <w:t xml:space="preserve">Preencha seu Plano de Ação de </w:t>
      </w:r>
      <w:r>
        <w:rPr>
          <w:rFonts w:ascii="Montserrat" w:hAnsi="Montserrat"/>
          <w:lang w:val="pt-BR"/>
        </w:rPr>
        <w:t>Salvaguarda</w:t>
      </w:r>
      <w:r w:rsidRPr="00E56828">
        <w:rPr>
          <w:rFonts w:ascii="Montserrat" w:hAnsi="Montserrat"/>
          <w:lang w:val="pt-BR"/>
        </w:rPr>
        <w:t xml:space="preserve"> usando o modelo abaixo. O modelo foi desenvolvido com base nas seis ações mínimas recomendadas, conforme descrito no </w:t>
      </w:r>
      <w:hyperlink r:id="rId13" w:history="1">
        <w:r w:rsidRPr="00E56828">
          <w:rPr>
            <w:rStyle w:val="Hyperlink"/>
            <w:rFonts w:ascii="Montserrat" w:hAnsi="Montserrat"/>
            <w:lang w:val="pt-BR"/>
          </w:rPr>
          <w:t xml:space="preserve">guia </w:t>
        </w:r>
        <w:r>
          <w:rPr>
            <w:rStyle w:val="Hyperlink"/>
            <w:rFonts w:ascii="Montserrat" w:hAnsi="Montserrat"/>
            <w:lang w:val="pt-BR"/>
          </w:rPr>
          <w:t>Abordagem Comum à</w:t>
        </w:r>
        <w:r w:rsidRPr="00E56828">
          <w:rPr>
            <w:rStyle w:val="Hyperlink"/>
            <w:rFonts w:ascii="Montserrat" w:hAnsi="Montserrat"/>
            <w:lang w:val="pt-BR"/>
          </w:rPr>
          <w:t xml:space="preserve"> PSEAH (CAPSEAH)</w:t>
        </w:r>
      </w:hyperlink>
      <w:r w:rsidRPr="00E56828">
        <w:rPr>
          <w:rFonts w:ascii="Montserrat" w:hAnsi="Montserrat"/>
          <w:lang w:val="pt-BR"/>
        </w:rPr>
        <w:t>. Orientações e exemplos foram incluídos no modelo em vermelho. Exclua-</w:t>
      </w:r>
      <w:r>
        <w:rPr>
          <w:rFonts w:ascii="Montserrat" w:hAnsi="Montserrat"/>
          <w:lang w:val="pt-BR"/>
        </w:rPr>
        <w:t>as</w:t>
      </w:r>
      <w:r w:rsidRPr="00E56828">
        <w:rPr>
          <w:rFonts w:ascii="Montserrat" w:hAnsi="Montserrat"/>
          <w:lang w:val="pt-BR"/>
        </w:rPr>
        <w:t xml:space="preserve"> antes de </w:t>
      </w:r>
      <w:r>
        <w:rPr>
          <w:rFonts w:ascii="Montserrat" w:hAnsi="Montserrat"/>
          <w:lang w:val="pt-BR"/>
        </w:rPr>
        <w:t>submeter</w:t>
      </w:r>
      <w:r w:rsidRPr="00E56828">
        <w:rPr>
          <w:rFonts w:ascii="Montserrat" w:hAnsi="Montserrat"/>
          <w:lang w:val="pt-BR"/>
        </w:rPr>
        <w:t xml:space="preserve"> seu Plano de Ação de </w:t>
      </w:r>
      <w:r>
        <w:rPr>
          <w:rFonts w:ascii="Montserrat" w:hAnsi="Montserrat"/>
          <w:lang w:val="pt-BR"/>
        </w:rPr>
        <w:t>Salvaguarda</w:t>
      </w:r>
      <w:r w:rsidRPr="00E56828">
        <w:rPr>
          <w:rFonts w:ascii="Montserrat" w:hAnsi="Montserrat"/>
          <w:lang w:val="pt-BR"/>
        </w:rPr>
        <w:t>.</w:t>
      </w:r>
    </w:p>
    <w:p w14:paraId="000FDE0A" w14:textId="4C6EAC0D" w:rsidR="00866799" w:rsidRPr="00D7110E" w:rsidRDefault="00866799" w:rsidP="00BC02AF">
      <w:pPr>
        <w:pStyle w:val="ListBullet"/>
        <w:numPr>
          <w:ilvl w:val="0"/>
          <w:numId w:val="0"/>
        </w:numPr>
        <w:spacing w:before="120" w:after="120" w:line="286" w:lineRule="auto"/>
        <w:contextualSpacing w:val="0"/>
        <w:jc w:val="both"/>
        <w:rPr>
          <w:rFonts w:ascii="Montserrat" w:hAnsi="Montserrat"/>
          <w:lang w:val="fr-FR"/>
        </w:rPr>
      </w:pPr>
      <w:r w:rsidRPr="00E56828">
        <w:rPr>
          <w:rFonts w:ascii="Montserrat" w:hAnsi="Montserrat"/>
          <w:lang w:val="pt-BR"/>
        </w:rPr>
        <w:t xml:space="preserve">Todos os exemplos foram retirados da </w:t>
      </w:r>
      <w:hyperlink r:id="rId14" w:history="1">
        <w:r w:rsidRPr="00E56828">
          <w:rPr>
            <w:rStyle w:val="Hyperlink"/>
            <w:rFonts w:ascii="Montserrat" w:hAnsi="Montserrat"/>
            <w:lang w:val="pt-BR"/>
          </w:rPr>
          <w:t xml:space="preserve">seção de </w:t>
        </w:r>
        <w:r>
          <w:rPr>
            <w:rStyle w:val="Hyperlink"/>
            <w:rFonts w:ascii="Montserrat" w:hAnsi="Montserrat"/>
            <w:lang w:val="pt-BR"/>
          </w:rPr>
          <w:t>Orientações Práticas</w:t>
        </w:r>
        <w:r w:rsidRPr="00E56828">
          <w:rPr>
            <w:rStyle w:val="Hyperlink"/>
            <w:rFonts w:ascii="Montserrat" w:hAnsi="Montserrat"/>
            <w:lang w:val="pt-BR"/>
          </w:rPr>
          <w:t xml:space="preserve"> do site </w:t>
        </w:r>
        <w:r>
          <w:rPr>
            <w:rStyle w:val="Hyperlink"/>
            <w:rFonts w:ascii="Montserrat" w:hAnsi="Montserrat"/>
            <w:lang w:val="pt-BR"/>
          </w:rPr>
          <w:t>da</w:t>
        </w:r>
        <w:r w:rsidRPr="00E56828">
          <w:rPr>
            <w:rStyle w:val="Hyperlink"/>
            <w:rFonts w:ascii="Montserrat" w:hAnsi="Montserrat"/>
            <w:lang w:val="pt-BR"/>
          </w:rPr>
          <w:t xml:space="preserve"> CAPSEAH</w:t>
        </w:r>
      </w:hyperlink>
      <w:r w:rsidRPr="00E56828">
        <w:rPr>
          <w:rFonts w:ascii="Montserrat" w:hAnsi="Montserrat"/>
          <w:lang w:val="pt-BR"/>
        </w:rPr>
        <w:t xml:space="preserve">. Incluímos exemplos de ações que podem ser tomadas </w:t>
      </w:r>
      <w:r>
        <w:rPr>
          <w:rFonts w:ascii="Montserrat" w:hAnsi="Montserrat"/>
          <w:lang w:val="pt-BR"/>
        </w:rPr>
        <w:t>tanto no</w:t>
      </w:r>
      <w:r w:rsidRPr="00E56828">
        <w:rPr>
          <w:rFonts w:ascii="Montserrat" w:hAnsi="Montserrat"/>
          <w:lang w:val="pt-BR"/>
        </w:rPr>
        <w:t xml:space="preserve"> nível </w:t>
      </w:r>
      <w:r>
        <w:rPr>
          <w:rFonts w:ascii="Montserrat" w:hAnsi="Montserrat"/>
          <w:lang w:val="pt-BR"/>
        </w:rPr>
        <w:t>dos projetos quanto no nível da</w:t>
      </w:r>
      <w:r w:rsidRPr="00E56828">
        <w:rPr>
          <w:rFonts w:ascii="Montserrat" w:hAnsi="Montserrat"/>
          <w:lang w:val="pt-BR"/>
        </w:rPr>
        <w:t xml:space="preserve"> organização. Certifique-se de que pelo menos uma ação seja concluída </w:t>
      </w:r>
      <w:r>
        <w:rPr>
          <w:rFonts w:ascii="Montserrat" w:hAnsi="Montserrat"/>
          <w:lang w:val="pt-BR"/>
        </w:rPr>
        <w:t>para</w:t>
      </w:r>
      <w:r w:rsidRPr="00E56828">
        <w:rPr>
          <w:rFonts w:ascii="Montserrat" w:hAnsi="Montserrat"/>
          <w:lang w:val="pt-BR"/>
        </w:rPr>
        <w:t xml:space="preserve"> cada ação mínima recomendada.</w:t>
      </w:r>
    </w:p>
    <w:p w14:paraId="743B4270" w14:textId="45B9BAC5" w:rsidR="00A11DB0" w:rsidRPr="00D7110E" w:rsidRDefault="00985839" w:rsidP="00BC02AF">
      <w:pPr>
        <w:pStyle w:val="ListBullet"/>
        <w:numPr>
          <w:ilvl w:val="0"/>
          <w:numId w:val="0"/>
        </w:numPr>
        <w:spacing w:before="120" w:after="120" w:line="286" w:lineRule="auto"/>
        <w:contextualSpacing w:val="0"/>
        <w:jc w:val="both"/>
        <w:rPr>
          <w:rFonts w:ascii="Montserrat" w:hAnsi="Montserrat"/>
          <w:lang w:val="pt-BR"/>
        </w:rPr>
      </w:pPr>
      <w:r w:rsidRPr="00E56828">
        <w:rPr>
          <w:rFonts w:ascii="Montserrat" w:hAnsi="Montserrat"/>
          <w:lang w:val="pt-BR"/>
        </w:rPr>
        <w:t xml:space="preserve">O Plano de Ação de </w:t>
      </w:r>
      <w:r>
        <w:rPr>
          <w:rFonts w:ascii="Montserrat" w:hAnsi="Montserrat"/>
          <w:lang w:val="pt-BR"/>
        </w:rPr>
        <w:t>Salvaguarda</w:t>
      </w:r>
      <w:r w:rsidRPr="00E56828">
        <w:rPr>
          <w:rFonts w:ascii="Montserrat" w:hAnsi="Montserrat"/>
          <w:lang w:val="pt-BR"/>
        </w:rPr>
        <w:t xml:space="preserve"> ajudará seu projeto a </w:t>
      </w:r>
      <w:r>
        <w:rPr>
          <w:rFonts w:ascii="Montserrat" w:hAnsi="Montserrat"/>
          <w:lang w:val="pt-BR"/>
        </w:rPr>
        <w:t xml:space="preserve">tomar medidas </w:t>
      </w:r>
      <w:r w:rsidRPr="00E56828">
        <w:rPr>
          <w:rFonts w:ascii="Montserrat" w:hAnsi="Montserrat"/>
          <w:lang w:val="pt-BR"/>
        </w:rPr>
        <w:t xml:space="preserve">claramente definidas para </w:t>
      </w:r>
      <w:r>
        <w:rPr>
          <w:rFonts w:ascii="Montserrat" w:hAnsi="Montserrat"/>
          <w:lang w:val="pt-BR"/>
        </w:rPr>
        <w:t>prevenir a</w:t>
      </w:r>
      <w:r w:rsidRPr="00E56828">
        <w:rPr>
          <w:rFonts w:ascii="Montserrat" w:hAnsi="Montserrat"/>
          <w:lang w:val="pt-BR"/>
        </w:rPr>
        <w:t xml:space="preserve"> SEAH e garantir que as medidas </w:t>
      </w:r>
      <w:r>
        <w:rPr>
          <w:rFonts w:ascii="Montserrat" w:hAnsi="Montserrat"/>
          <w:lang w:val="pt-BR"/>
        </w:rPr>
        <w:t>de</w:t>
      </w:r>
      <w:r w:rsidRPr="00E56828">
        <w:rPr>
          <w:rFonts w:ascii="Montserrat" w:hAnsi="Montserrat"/>
          <w:lang w:val="pt-BR"/>
        </w:rPr>
        <w:t xml:space="preserve"> PSEAH sejam evidentes </w:t>
      </w:r>
      <w:r>
        <w:rPr>
          <w:rFonts w:ascii="Montserrat" w:hAnsi="Montserrat"/>
          <w:lang w:val="pt-BR"/>
        </w:rPr>
        <w:t>ao longo de</w:t>
      </w:r>
      <w:r w:rsidRPr="00E56828">
        <w:rPr>
          <w:rFonts w:ascii="Montserrat" w:hAnsi="Montserrat"/>
          <w:lang w:val="pt-BR"/>
        </w:rPr>
        <w:t xml:space="preserve"> todo o ciclo de vida do projeto. Você deve usar isso como uma oportunidade para demonstrar o compromisso contínuo da sua organização </w:t>
      </w:r>
      <w:r>
        <w:rPr>
          <w:rFonts w:ascii="Montserrat" w:hAnsi="Montserrat"/>
          <w:lang w:val="pt-BR"/>
        </w:rPr>
        <w:t>em proteger as</w:t>
      </w:r>
      <w:r w:rsidRPr="00E56828">
        <w:rPr>
          <w:rFonts w:ascii="Montserrat" w:hAnsi="Montserrat"/>
          <w:lang w:val="pt-BR"/>
        </w:rPr>
        <w:t xml:space="preserve"> pessoas contra SEAH </w:t>
      </w:r>
      <w:r>
        <w:rPr>
          <w:rFonts w:ascii="Montserrat" w:hAnsi="Montserrat"/>
          <w:lang w:val="pt-BR"/>
        </w:rPr>
        <w:t>dentro do</w:t>
      </w:r>
      <w:r w:rsidRPr="00E56828">
        <w:rPr>
          <w:rFonts w:ascii="Montserrat" w:hAnsi="Montserrat"/>
          <w:lang w:val="pt-BR"/>
        </w:rPr>
        <w:t xml:space="preserve"> seu projeto. </w:t>
      </w:r>
    </w:p>
    <w:p w14:paraId="75902786" w14:textId="64A66CA3" w:rsidR="00196527" w:rsidRPr="00D7110E" w:rsidRDefault="003B2E42" w:rsidP="00BC02AF">
      <w:pPr>
        <w:pStyle w:val="ListBullet"/>
        <w:numPr>
          <w:ilvl w:val="0"/>
          <w:numId w:val="0"/>
        </w:numPr>
        <w:spacing w:before="120" w:after="120" w:line="286" w:lineRule="auto"/>
        <w:contextualSpacing w:val="0"/>
        <w:jc w:val="both"/>
        <w:rPr>
          <w:rFonts w:ascii="Montserrat" w:hAnsi="Montserrat"/>
          <w:b/>
          <w:bCs/>
          <w:color w:val="0E759C" w:themeColor="accent4"/>
          <w:lang w:val="pt-BR"/>
        </w:rPr>
      </w:pPr>
      <w:r>
        <w:rPr>
          <w:rFonts w:ascii="Montserrat" w:hAnsi="Montserrat"/>
          <w:b/>
          <w:bCs/>
          <w:color w:val="0E759C" w:themeColor="accent4"/>
          <w:lang w:val="pt-BR"/>
        </w:rPr>
        <w:t>Envio</w:t>
      </w:r>
      <w:r w:rsidRPr="00E56828">
        <w:rPr>
          <w:rFonts w:ascii="Montserrat" w:hAnsi="Montserrat"/>
          <w:b/>
          <w:color w:val="0E759C" w:themeColor="accent4"/>
          <w:lang w:val="pt-BR"/>
        </w:rPr>
        <w:t xml:space="preserve"> e </w:t>
      </w:r>
      <w:r>
        <w:rPr>
          <w:rFonts w:ascii="Montserrat" w:hAnsi="Montserrat"/>
          <w:b/>
          <w:bCs/>
          <w:color w:val="0E759C" w:themeColor="accent4"/>
          <w:lang w:val="pt-BR"/>
        </w:rPr>
        <w:t>R</w:t>
      </w:r>
      <w:r w:rsidRPr="00E56828">
        <w:rPr>
          <w:rFonts w:ascii="Montserrat" w:hAnsi="Montserrat"/>
          <w:b/>
          <w:color w:val="0E759C" w:themeColor="accent4"/>
          <w:lang w:val="pt-BR"/>
        </w:rPr>
        <w:t>elatórios</w:t>
      </w:r>
    </w:p>
    <w:p w14:paraId="5A02B32C" w14:textId="78FAA82D" w:rsidR="003B2E42" w:rsidRPr="00D7110E" w:rsidRDefault="003B2E42" w:rsidP="00BC02AF">
      <w:pPr>
        <w:pStyle w:val="ListBullet"/>
        <w:numPr>
          <w:ilvl w:val="0"/>
          <w:numId w:val="0"/>
        </w:numPr>
        <w:spacing w:before="120" w:after="120" w:line="286" w:lineRule="auto"/>
        <w:contextualSpacing w:val="0"/>
        <w:jc w:val="both"/>
        <w:rPr>
          <w:rFonts w:ascii="Montserrat" w:hAnsi="Montserrat"/>
          <w:lang w:val="pt-BR"/>
        </w:rPr>
      </w:pPr>
      <w:r w:rsidRPr="00E56828">
        <w:rPr>
          <w:rFonts w:ascii="Montserrat" w:hAnsi="Montserrat"/>
          <w:lang w:val="pt-BR"/>
        </w:rPr>
        <w:t xml:space="preserve">Sugerimos que você </w:t>
      </w:r>
      <w:r>
        <w:rPr>
          <w:rFonts w:ascii="Montserrat" w:hAnsi="Montserrat"/>
          <w:lang w:val="pt-BR"/>
        </w:rPr>
        <w:t>elabore</w:t>
      </w:r>
      <w:r w:rsidRPr="00E56828">
        <w:rPr>
          <w:rFonts w:ascii="Montserrat" w:hAnsi="Montserrat"/>
          <w:lang w:val="pt-BR"/>
        </w:rPr>
        <w:t xml:space="preserve"> seu Plano de Ação de </w:t>
      </w:r>
      <w:r>
        <w:rPr>
          <w:rFonts w:ascii="Montserrat" w:hAnsi="Montserrat"/>
          <w:lang w:val="pt-BR"/>
        </w:rPr>
        <w:t>Salvaguarda</w:t>
      </w:r>
      <w:r w:rsidRPr="00E56828">
        <w:rPr>
          <w:rFonts w:ascii="Montserrat" w:hAnsi="Montserrat"/>
          <w:lang w:val="pt-BR"/>
        </w:rPr>
        <w:t xml:space="preserve"> durante a fase de implementação do seu projeto e o envie </w:t>
      </w:r>
      <w:r>
        <w:rPr>
          <w:rFonts w:ascii="Montserrat" w:hAnsi="Montserrat"/>
          <w:lang w:val="pt-BR"/>
        </w:rPr>
        <w:t xml:space="preserve">junto </w:t>
      </w:r>
      <w:r w:rsidRPr="00E56828">
        <w:rPr>
          <w:rFonts w:ascii="Montserrat" w:hAnsi="Montserrat"/>
          <w:lang w:val="pt-BR"/>
        </w:rPr>
        <w:t>com o Relatório Anual a cada ano.</w:t>
      </w:r>
    </w:p>
    <w:p w14:paraId="7336DE12" w14:textId="4A9B8D69" w:rsidR="00196527" w:rsidRPr="00D7110E" w:rsidRDefault="00196527" w:rsidP="00BC02AF">
      <w:pPr>
        <w:pStyle w:val="ListBullet"/>
        <w:numPr>
          <w:ilvl w:val="0"/>
          <w:numId w:val="0"/>
        </w:numPr>
        <w:spacing w:before="120" w:after="120" w:line="286" w:lineRule="auto"/>
        <w:contextualSpacing w:val="0"/>
        <w:jc w:val="both"/>
        <w:rPr>
          <w:rFonts w:ascii="Montserrat" w:hAnsi="Montserrat"/>
          <w:lang w:val="pt-BR"/>
        </w:rPr>
      </w:pPr>
      <w:r w:rsidRPr="00E56828">
        <w:rPr>
          <w:rFonts w:ascii="Montserrat" w:hAnsi="Montserrat"/>
          <w:lang w:val="pt-BR"/>
        </w:rPr>
        <w:t xml:space="preserve">Isso lhe dará a oportunidade de comentar sobre </w:t>
      </w:r>
      <w:r>
        <w:rPr>
          <w:rFonts w:ascii="Montserrat" w:hAnsi="Montserrat"/>
          <w:lang w:val="pt-BR"/>
        </w:rPr>
        <w:t>quaisquer</w:t>
      </w:r>
      <w:r w:rsidRPr="00E56828">
        <w:rPr>
          <w:rFonts w:ascii="Montserrat" w:hAnsi="Montserrat"/>
          <w:lang w:val="pt-BR"/>
        </w:rPr>
        <w:t xml:space="preserve"> sucessos ou desafios </w:t>
      </w:r>
      <w:r>
        <w:rPr>
          <w:rFonts w:ascii="Montserrat" w:hAnsi="Montserrat"/>
          <w:lang w:val="pt-BR"/>
        </w:rPr>
        <w:t xml:space="preserve">importantes </w:t>
      </w:r>
      <w:r w:rsidRPr="00E56828">
        <w:rPr>
          <w:rFonts w:ascii="Montserrat" w:hAnsi="Montserrat"/>
          <w:lang w:val="pt-BR"/>
        </w:rPr>
        <w:t xml:space="preserve">enfrentados em relação à </w:t>
      </w:r>
      <w:r>
        <w:rPr>
          <w:rFonts w:ascii="Montserrat" w:hAnsi="Montserrat"/>
          <w:lang w:val="pt-BR"/>
        </w:rPr>
        <w:t>Salvaguarda</w:t>
      </w:r>
      <w:r w:rsidRPr="00E56828">
        <w:rPr>
          <w:rFonts w:ascii="Montserrat" w:hAnsi="Montserrat"/>
          <w:lang w:val="pt-BR"/>
        </w:rPr>
        <w:t xml:space="preserve"> e </w:t>
      </w:r>
      <w:r>
        <w:rPr>
          <w:rFonts w:ascii="Montserrat" w:hAnsi="Montserrat"/>
          <w:lang w:val="pt-BR"/>
        </w:rPr>
        <w:t>à</w:t>
      </w:r>
      <w:r w:rsidRPr="00E56828">
        <w:rPr>
          <w:rFonts w:ascii="Montserrat" w:hAnsi="Montserrat"/>
          <w:lang w:val="pt-BR"/>
        </w:rPr>
        <w:t xml:space="preserve"> SEAH durante a implementação do seu projeto.</w:t>
      </w:r>
    </w:p>
    <w:p w14:paraId="152092AB" w14:textId="4C8CE3AA" w:rsidR="00196527" w:rsidRPr="00D7110E" w:rsidRDefault="00196527" w:rsidP="00BC02AF">
      <w:pPr>
        <w:pStyle w:val="ListBullet"/>
        <w:numPr>
          <w:ilvl w:val="0"/>
          <w:numId w:val="0"/>
        </w:numPr>
        <w:spacing w:before="120" w:after="120" w:line="286" w:lineRule="auto"/>
        <w:contextualSpacing w:val="0"/>
        <w:rPr>
          <w:rFonts w:ascii="Montserrat" w:hAnsi="Montserrat"/>
          <w:color w:val="0E759C" w:themeColor="accent4"/>
          <w:lang w:val="pt-BR"/>
        </w:rPr>
      </w:pPr>
      <w:r w:rsidRPr="00E56828">
        <w:rPr>
          <w:rFonts w:ascii="Montserrat" w:hAnsi="Montserrat"/>
          <w:b/>
          <w:color w:val="0E759C" w:themeColor="accent4"/>
          <w:lang w:val="pt-BR"/>
        </w:rPr>
        <w:t xml:space="preserve">Ajuda e </w:t>
      </w:r>
      <w:r>
        <w:rPr>
          <w:rFonts w:ascii="Montserrat" w:hAnsi="Montserrat"/>
          <w:b/>
          <w:bCs/>
          <w:color w:val="0E759C" w:themeColor="accent4"/>
          <w:lang w:val="pt-BR"/>
        </w:rPr>
        <w:t>S</w:t>
      </w:r>
      <w:r w:rsidRPr="00E56828">
        <w:rPr>
          <w:rFonts w:ascii="Montserrat" w:hAnsi="Montserrat"/>
          <w:b/>
          <w:color w:val="0E759C" w:themeColor="accent4"/>
          <w:lang w:val="pt-BR"/>
        </w:rPr>
        <w:t>uporte</w:t>
      </w:r>
    </w:p>
    <w:p w14:paraId="18DBAAFE" w14:textId="1F01511D" w:rsidR="00F4086D" w:rsidRPr="00D7110E" w:rsidRDefault="00773ADA" w:rsidP="00BC02AF">
      <w:pPr>
        <w:pStyle w:val="ListBullet"/>
        <w:numPr>
          <w:ilvl w:val="0"/>
          <w:numId w:val="0"/>
        </w:numPr>
        <w:spacing w:before="120" w:after="120" w:line="286" w:lineRule="auto"/>
        <w:contextualSpacing w:val="0"/>
        <w:jc w:val="both"/>
        <w:rPr>
          <w:rFonts w:ascii="Montserrat" w:hAnsi="Montserrat"/>
          <w:lang w:val="pt-BR"/>
        </w:rPr>
        <w:sectPr w:rsidR="00F4086D" w:rsidRPr="00D7110E" w:rsidSect="003B2E4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9" w:h="16834" w:code="9"/>
          <w:pgMar w:top="720" w:right="720" w:bottom="720" w:left="720" w:header="720" w:footer="720" w:gutter="0"/>
          <w:cols w:space="720"/>
          <w:docGrid w:linePitch="299"/>
        </w:sectPr>
      </w:pPr>
      <w:r w:rsidRPr="00E56828">
        <w:rPr>
          <w:rFonts w:ascii="Montserrat" w:hAnsi="Montserrat"/>
          <w:lang w:val="pt-BR"/>
        </w:rPr>
        <w:lastRenderedPageBreak/>
        <w:t>Se</w:t>
      </w:r>
      <w:r>
        <w:rPr>
          <w:rFonts w:ascii="Montserrat" w:hAnsi="Montserrat"/>
          <w:lang w:val="pt-BR"/>
        </w:rPr>
        <w:t xml:space="preserve"> você</w:t>
      </w:r>
      <w:r w:rsidRPr="00E56828">
        <w:rPr>
          <w:rFonts w:ascii="Montserrat" w:hAnsi="Montserrat"/>
          <w:lang w:val="pt-BR"/>
        </w:rPr>
        <w:t xml:space="preserve"> tiver alguma dúvida sobre como preencher este modelo ou precisar de </w:t>
      </w:r>
      <w:r>
        <w:rPr>
          <w:rFonts w:ascii="Montserrat" w:hAnsi="Montserrat"/>
          <w:lang w:val="pt-BR"/>
        </w:rPr>
        <w:t>apoio</w:t>
      </w:r>
      <w:r w:rsidRPr="00E56828">
        <w:rPr>
          <w:rFonts w:ascii="Montserrat" w:hAnsi="Montserrat"/>
          <w:lang w:val="pt-BR"/>
        </w:rPr>
        <w:t xml:space="preserve">, entre em contato com </w:t>
      </w:r>
      <w:r>
        <w:rPr>
          <w:rFonts w:ascii="Montserrat" w:hAnsi="Montserrat"/>
          <w:lang w:val="pt-BR"/>
        </w:rPr>
        <w:t>nossa central de atendimento</w:t>
      </w:r>
      <w:r w:rsidRPr="00E56828">
        <w:rPr>
          <w:rFonts w:ascii="Montserrat" w:hAnsi="Montserrat"/>
          <w:lang w:val="pt-BR"/>
        </w:rPr>
        <w:t xml:space="preserve"> pelo e-mail</w:t>
      </w:r>
      <w:r>
        <w:rPr>
          <w:rFonts w:ascii="Montserrat" w:hAnsi="Montserrat"/>
          <w:lang w:val="pt-BR"/>
        </w:rPr>
        <w:t xml:space="preserve"> </w:t>
      </w:r>
      <w:hyperlink r:id="rId21" w:history="1">
        <w:r w:rsidRPr="00E56828">
          <w:rPr>
            <w:rStyle w:val="Hyperlink"/>
            <w:rFonts w:ascii="Montserrat" w:hAnsi="Montserrat"/>
            <w:lang w:val="pt-BR"/>
          </w:rPr>
          <w:t>reports@oceangrants.org.uk</w:t>
        </w:r>
      </w:hyperlink>
      <w:r w:rsidRPr="00E56828">
        <w:rPr>
          <w:rFonts w:ascii="Montserrat" w:hAnsi="Montserrat"/>
          <w:lang w:val="pt-BR"/>
        </w:rPr>
        <w:t>, in</w:t>
      </w:r>
      <w:r>
        <w:rPr>
          <w:rFonts w:ascii="Montserrat" w:hAnsi="Montserrat"/>
          <w:lang w:val="pt-BR"/>
        </w:rPr>
        <w:t>form</w:t>
      </w:r>
      <w:r w:rsidRPr="00E56828">
        <w:rPr>
          <w:rFonts w:ascii="Montserrat" w:hAnsi="Montserrat"/>
          <w:lang w:val="pt-BR"/>
        </w:rPr>
        <w:t xml:space="preserve">ando a referência do seu projeto, e um membro da Equipe de Administração </w:t>
      </w:r>
      <w:r>
        <w:rPr>
          <w:rFonts w:ascii="Montserrat" w:hAnsi="Montserrat"/>
          <w:lang w:val="pt-BR"/>
        </w:rPr>
        <w:t>dos</w:t>
      </w:r>
      <w:r w:rsidRPr="00E56828">
        <w:rPr>
          <w:rFonts w:ascii="Montserrat" w:hAnsi="Montserrat"/>
          <w:lang w:val="pt-BR"/>
        </w:rPr>
        <w:t xml:space="preserve"> Subsídios </w:t>
      </w:r>
      <w:r>
        <w:rPr>
          <w:rFonts w:ascii="Montserrat" w:hAnsi="Montserrat"/>
          <w:lang w:val="pt-BR"/>
        </w:rPr>
        <w:t>do</w:t>
      </w:r>
      <w:r w:rsidRPr="00E56828">
        <w:rPr>
          <w:rFonts w:ascii="Montserrat" w:hAnsi="Montserrat"/>
          <w:lang w:val="pt-BR"/>
        </w:rPr>
        <w:t xml:space="preserve"> OCEAN entrará em contato.  </w:t>
      </w:r>
    </w:p>
    <w:p w14:paraId="73A08551" w14:textId="120777C8" w:rsidR="00CE3C0F" w:rsidRPr="00D7110E" w:rsidRDefault="00CE3C0F" w:rsidP="00CE3C0F">
      <w:pPr>
        <w:pStyle w:val="ListBullet"/>
        <w:numPr>
          <w:ilvl w:val="0"/>
          <w:numId w:val="0"/>
        </w:numPr>
        <w:spacing w:before="120" w:after="120" w:line="286" w:lineRule="auto"/>
        <w:contextualSpacing w:val="0"/>
        <w:jc w:val="center"/>
        <w:rPr>
          <w:rFonts w:ascii="Montserrat" w:hAnsi="Montserrat"/>
          <w:b/>
          <w:bCs/>
          <w:color w:val="0E759C" w:themeColor="accent4"/>
          <w:sz w:val="28"/>
          <w:szCs w:val="24"/>
          <w:lang w:val="pt-BR"/>
        </w:rPr>
      </w:pPr>
      <w:r w:rsidRPr="00E56828">
        <w:rPr>
          <w:rFonts w:ascii="Montserrat" w:hAnsi="Montserrat"/>
          <w:b/>
          <w:color w:val="0E759C" w:themeColor="accent4"/>
          <w:sz w:val="28"/>
          <w:lang w:val="pt-BR"/>
        </w:rPr>
        <w:lastRenderedPageBreak/>
        <w:t xml:space="preserve">Plano de </w:t>
      </w:r>
      <w:r>
        <w:rPr>
          <w:rFonts w:ascii="Montserrat" w:hAnsi="Montserrat"/>
          <w:b/>
          <w:bCs/>
          <w:color w:val="0E759C" w:themeColor="accent4"/>
          <w:sz w:val="28"/>
          <w:szCs w:val="24"/>
          <w:lang w:val="pt-BR"/>
        </w:rPr>
        <w:t>a</w:t>
      </w:r>
      <w:r w:rsidRPr="00E56828">
        <w:rPr>
          <w:rFonts w:ascii="Montserrat" w:hAnsi="Montserrat"/>
          <w:b/>
          <w:color w:val="0E759C" w:themeColor="accent4"/>
          <w:sz w:val="28"/>
          <w:lang w:val="pt-BR"/>
        </w:rPr>
        <w:t xml:space="preserve">ção de </w:t>
      </w:r>
      <w:r>
        <w:rPr>
          <w:rFonts w:ascii="Montserrat" w:hAnsi="Montserrat"/>
          <w:b/>
          <w:bCs/>
          <w:color w:val="0E759C" w:themeColor="accent4"/>
          <w:sz w:val="28"/>
          <w:szCs w:val="24"/>
          <w:lang w:val="pt-BR"/>
        </w:rPr>
        <w:t>Salvaguarda</w:t>
      </w:r>
      <w:r w:rsidRPr="00E56828">
        <w:rPr>
          <w:rFonts w:ascii="Montserrat" w:hAnsi="Montserrat"/>
          <w:b/>
          <w:color w:val="0E759C" w:themeColor="accent4"/>
          <w:sz w:val="28"/>
          <w:lang w:val="pt-BR"/>
        </w:rPr>
        <w:t xml:space="preserve"> contra </w:t>
      </w:r>
      <w:r>
        <w:rPr>
          <w:rFonts w:ascii="Montserrat" w:hAnsi="Montserrat"/>
          <w:b/>
          <w:bCs/>
          <w:color w:val="0E759C" w:themeColor="accent4"/>
          <w:sz w:val="28"/>
          <w:szCs w:val="24"/>
          <w:lang w:val="pt-BR"/>
        </w:rPr>
        <w:t>exploração, abuso</w:t>
      </w:r>
      <w:r w:rsidRPr="00E56828">
        <w:rPr>
          <w:rFonts w:ascii="Montserrat" w:hAnsi="Montserrat"/>
          <w:b/>
          <w:color w:val="0E759C" w:themeColor="accent4"/>
          <w:sz w:val="28"/>
          <w:lang w:val="pt-BR"/>
        </w:rPr>
        <w:t xml:space="preserve"> e </w:t>
      </w:r>
      <w:r>
        <w:rPr>
          <w:rFonts w:ascii="Montserrat" w:hAnsi="Montserrat"/>
          <w:b/>
          <w:bCs/>
          <w:color w:val="0E759C" w:themeColor="accent4"/>
          <w:sz w:val="28"/>
          <w:szCs w:val="24"/>
          <w:lang w:val="pt-BR"/>
        </w:rPr>
        <w:t>assédio sexual</w:t>
      </w:r>
      <w:r w:rsidRPr="00E56828">
        <w:rPr>
          <w:rFonts w:ascii="Montserrat" w:hAnsi="Montserrat"/>
          <w:b/>
          <w:color w:val="0E759C" w:themeColor="accent4"/>
          <w:sz w:val="28"/>
          <w:lang w:val="pt-BR"/>
        </w:rPr>
        <w:t xml:space="preserve"> (SEAH) </w:t>
      </w:r>
      <w:r>
        <w:rPr>
          <w:rFonts w:ascii="Montserrat" w:hAnsi="Montserrat"/>
          <w:b/>
          <w:bCs/>
          <w:color w:val="0E759C" w:themeColor="accent4"/>
          <w:sz w:val="28"/>
          <w:szCs w:val="24"/>
          <w:lang w:val="pt-BR"/>
        </w:rPr>
        <w:t>do</w:t>
      </w:r>
      <w:r w:rsidRPr="00E56828">
        <w:rPr>
          <w:rFonts w:ascii="Montserrat" w:hAnsi="Montserrat"/>
          <w:b/>
          <w:color w:val="0E759C" w:themeColor="accent4"/>
          <w:sz w:val="28"/>
          <w:lang w:val="pt-BR"/>
        </w:rPr>
        <w:t xml:space="preserve"> OCEAN</w:t>
      </w:r>
    </w:p>
    <w:tbl>
      <w:tblPr>
        <w:tblStyle w:val="TableGrid"/>
        <w:tblW w:w="15648" w:type="dxa"/>
        <w:tblInd w:w="-147" w:type="dxa"/>
        <w:tblLook w:val="04A0" w:firstRow="1" w:lastRow="0" w:firstColumn="1" w:lastColumn="0" w:noHBand="0" w:noVBand="1"/>
      </w:tblPr>
      <w:tblGrid>
        <w:gridCol w:w="2608"/>
        <w:gridCol w:w="5216"/>
        <w:gridCol w:w="2524"/>
        <w:gridCol w:w="5300"/>
      </w:tblGrid>
      <w:tr w:rsidR="00CE3C0F" w:rsidRPr="00D12EB3" w14:paraId="0177AD02" w14:textId="77777777" w:rsidTr="001411FA">
        <w:tc>
          <w:tcPr>
            <w:tcW w:w="2608" w:type="dxa"/>
            <w:shd w:val="clear" w:color="auto" w:fill="0E759C" w:themeFill="accent4"/>
          </w:tcPr>
          <w:p w14:paraId="702764BE" w14:textId="77777777" w:rsidR="00CE3C0F" w:rsidRPr="00D12EB3" w:rsidRDefault="00CE3C0F" w:rsidP="0007658E">
            <w:pPr>
              <w:spacing w:before="60" w:after="60" w:line="286" w:lineRule="auto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E56828">
              <w:rPr>
                <w:rFonts w:ascii="Montserrat" w:hAnsi="Montserrat"/>
                <w:b/>
                <w:color w:val="FFFFFF" w:themeColor="background1"/>
                <w:lang w:val="pt-BR"/>
              </w:rPr>
              <w:t>Referência do projeto:</w:t>
            </w:r>
          </w:p>
        </w:tc>
        <w:tc>
          <w:tcPr>
            <w:tcW w:w="5216" w:type="dxa"/>
          </w:tcPr>
          <w:p w14:paraId="3250B1A7" w14:textId="77777777" w:rsidR="00CE3C0F" w:rsidRPr="00D12EB3" w:rsidRDefault="00CE3C0F" w:rsidP="0007658E">
            <w:pPr>
              <w:spacing w:before="60" w:after="60" w:line="286" w:lineRule="auto"/>
              <w:rPr>
                <w:rFonts w:ascii="Montserrat" w:hAnsi="Montserrat"/>
              </w:rPr>
            </w:pPr>
          </w:p>
        </w:tc>
        <w:tc>
          <w:tcPr>
            <w:tcW w:w="2524" w:type="dxa"/>
            <w:shd w:val="clear" w:color="auto" w:fill="0E759C" w:themeFill="accent4"/>
          </w:tcPr>
          <w:p w14:paraId="5CBC2B68" w14:textId="438AEDE0" w:rsidR="00CE3C0F" w:rsidRPr="00FD095D" w:rsidRDefault="00CE3C0F" w:rsidP="0007658E">
            <w:pPr>
              <w:spacing w:before="60" w:after="60" w:line="286" w:lineRule="auto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E56828">
              <w:rPr>
                <w:rFonts w:ascii="Montserrat" w:hAnsi="Montserrat"/>
                <w:b/>
                <w:color w:val="FFFFFF" w:themeColor="background1"/>
                <w:lang w:val="pt-BR"/>
              </w:rPr>
              <w:t xml:space="preserve">Título do </w:t>
            </w:r>
            <w:r>
              <w:rPr>
                <w:rFonts w:ascii="Montserrat" w:hAnsi="Montserrat"/>
                <w:b/>
                <w:bCs/>
                <w:color w:val="FFFFFF" w:themeColor="background1"/>
                <w:lang w:val="pt-BR"/>
              </w:rPr>
              <w:t>p</w:t>
            </w:r>
            <w:r w:rsidRPr="00E56828">
              <w:rPr>
                <w:rFonts w:ascii="Montserrat" w:hAnsi="Montserrat"/>
                <w:b/>
                <w:color w:val="FFFFFF" w:themeColor="background1"/>
                <w:lang w:val="pt-BR"/>
              </w:rPr>
              <w:t>rojeto:</w:t>
            </w:r>
          </w:p>
        </w:tc>
        <w:tc>
          <w:tcPr>
            <w:tcW w:w="5300" w:type="dxa"/>
          </w:tcPr>
          <w:p w14:paraId="39DA2985" w14:textId="77777777" w:rsidR="00CE3C0F" w:rsidRPr="00D12EB3" w:rsidRDefault="00CE3C0F" w:rsidP="0007658E">
            <w:pPr>
              <w:spacing w:before="60" w:after="60" w:line="286" w:lineRule="auto"/>
              <w:rPr>
                <w:rFonts w:ascii="Montserrat" w:hAnsi="Montserrat"/>
              </w:rPr>
            </w:pPr>
          </w:p>
        </w:tc>
      </w:tr>
      <w:tr w:rsidR="00CE3C0F" w:rsidRPr="00D12EB3" w14:paraId="4CCC4671" w14:textId="77777777" w:rsidTr="001411FA">
        <w:tc>
          <w:tcPr>
            <w:tcW w:w="2608" w:type="dxa"/>
            <w:shd w:val="clear" w:color="auto" w:fill="0E759C" w:themeFill="accent4"/>
          </w:tcPr>
          <w:p w14:paraId="6734E976" w14:textId="77777777" w:rsidR="00CE3C0F" w:rsidRPr="00D7110E" w:rsidRDefault="00CE3C0F" w:rsidP="0007658E">
            <w:pPr>
              <w:spacing w:before="60" w:after="60" w:line="286" w:lineRule="auto"/>
              <w:rPr>
                <w:rFonts w:ascii="Montserrat" w:hAnsi="Montserrat"/>
                <w:b/>
                <w:bCs/>
                <w:color w:val="FFFFFF" w:themeColor="background1"/>
                <w:lang w:val="pl-PL"/>
              </w:rPr>
            </w:pPr>
            <w:r w:rsidRPr="00E56828">
              <w:rPr>
                <w:rFonts w:ascii="Montserrat" w:hAnsi="Montserrat"/>
                <w:b/>
                <w:color w:val="FFFFFF" w:themeColor="background1"/>
                <w:lang w:val="pt-BR"/>
              </w:rPr>
              <w:t>Data de início do projeto:</w:t>
            </w:r>
          </w:p>
        </w:tc>
        <w:tc>
          <w:tcPr>
            <w:tcW w:w="5216" w:type="dxa"/>
          </w:tcPr>
          <w:p w14:paraId="73ED357F" w14:textId="77777777" w:rsidR="00CE3C0F" w:rsidRPr="00D7110E" w:rsidRDefault="00CE3C0F" w:rsidP="0007658E">
            <w:pPr>
              <w:spacing w:before="60" w:after="60" w:line="286" w:lineRule="auto"/>
              <w:rPr>
                <w:rFonts w:ascii="Montserrat" w:hAnsi="Montserrat"/>
                <w:lang w:val="pl-PL"/>
              </w:rPr>
            </w:pPr>
          </w:p>
        </w:tc>
        <w:tc>
          <w:tcPr>
            <w:tcW w:w="2524" w:type="dxa"/>
            <w:shd w:val="clear" w:color="auto" w:fill="0E759C" w:themeFill="accent4"/>
          </w:tcPr>
          <w:p w14:paraId="6E2A4870" w14:textId="43D48962" w:rsidR="00CE3C0F" w:rsidRPr="00FD095D" w:rsidRDefault="00CE3C0F" w:rsidP="0007658E">
            <w:pPr>
              <w:spacing w:before="60" w:after="60" w:line="286" w:lineRule="auto"/>
              <w:rPr>
                <w:rFonts w:ascii="Montserrat" w:hAnsi="Montserrat"/>
                <w:b/>
                <w:bCs/>
                <w:color w:val="FFFFFF" w:themeColor="background1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lang w:val="pt-BR"/>
              </w:rPr>
              <w:t>Preenchido</w:t>
            </w:r>
            <w:r w:rsidRPr="00E56828">
              <w:rPr>
                <w:rFonts w:ascii="Montserrat" w:hAnsi="Montserrat"/>
                <w:b/>
                <w:color w:val="FFFFFF" w:themeColor="background1"/>
                <w:lang w:val="pt-BR"/>
              </w:rPr>
              <w:t xml:space="preserve"> por:</w:t>
            </w:r>
          </w:p>
        </w:tc>
        <w:tc>
          <w:tcPr>
            <w:tcW w:w="5300" w:type="dxa"/>
          </w:tcPr>
          <w:p w14:paraId="6729E1E7" w14:textId="77777777" w:rsidR="00CE3C0F" w:rsidRPr="00D12EB3" w:rsidRDefault="00CE3C0F" w:rsidP="0007658E">
            <w:pPr>
              <w:spacing w:before="60" w:after="60" w:line="286" w:lineRule="auto"/>
              <w:rPr>
                <w:rFonts w:ascii="Montserrat" w:hAnsi="Montserrat"/>
              </w:rPr>
            </w:pPr>
          </w:p>
        </w:tc>
      </w:tr>
      <w:tr w:rsidR="00CE3C0F" w:rsidRPr="00D12EB3" w14:paraId="4948F29A" w14:textId="77777777" w:rsidTr="001411FA">
        <w:tc>
          <w:tcPr>
            <w:tcW w:w="2608" w:type="dxa"/>
            <w:shd w:val="clear" w:color="auto" w:fill="0E759C" w:themeFill="accent4"/>
          </w:tcPr>
          <w:p w14:paraId="53B729A0" w14:textId="77777777" w:rsidR="00CE3C0F" w:rsidRPr="00D7110E" w:rsidRDefault="00CE3C0F" w:rsidP="0007658E">
            <w:pPr>
              <w:spacing w:before="60" w:after="60" w:line="286" w:lineRule="auto"/>
              <w:rPr>
                <w:rFonts w:ascii="Montserrat" w:hAnsi="Montserrat"/>
                <w:b/>
                <w:bCs/>
                <w:color w:val="FFFFFF" w:themeColor="background1"/>
                <w:lang w:val="pl-PL"/>
              </w:rPr>
            </w:pPr>
            <w:r w:rsidRPr="00E56828">
              <w:rPr>
                <w:rFonts w:ascii="Montserrat" w:hAnsi="Montserrat"/>
                <w:b/>
                <w:color w:val="FFFFFF" w:themeColor="background1"/>
                <w:lang w:val="pt-BR"/>
              </w:rPr>
              <w:t>Data de término do projeto:</w:t>
            </w:r>
          </w:p>
        </w:tc>
        <w:tc>
          <w:tcPr>
            <w:tcW w:w="5216" w:type="dxa"/>
          </w:tcPr>
          <w:p w14:paraId="34C4D164" w14:textId="77777777" w:rsidR="00CE3C0F" w:rsidRPr="00D7110E" w:rsidRDefault="00CE3C0F" w:rsidP="0007658E">
            <w:pPr>
              <w:spacing w:before="60" w:after="60" w:line="286" w:lineRule="auto"/>
              <w:rPr>
                <w:rFonts w:ascii="Montserrat" w:hAnsi="Montserrat"/>
                <w:lang w:val="pl-PL"/>
              </w:rPr>
            </w:pPr>
          </w:p>
        </w:tc>
        <w:tc>
          <w:tcPr>
            <w:tcW w:w="2524" w:type="dxa"/>
            <w:shd w:val="clear" w:color="auto" w:fill="0E759C" w:themeFill="accent4"/>
          </w:tcPr>
          <w:p w14:paraId="7DA1C33D" w14:textId="77777777" w:rsidR="00CE3C0F" w:rsidRPr="00FD095D" w:rsidRDefault="00CE3C0F" w:rsidP="0007658E">
            <w:pPr>
              <w:spacing w:before="60" w:after="60" w:line="286" w:lineRule="auto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E56828">
              <w:rPr>
                <w:rFonts w:ascii="Montserrat" w:hAnsi="Montserrat"/>
                <w:b/>
                <w:color w:val="FFFFFF" w:themeColor="background1"/>
                <w:lang w:val="pt-BR"/>
              </w:rPr>
              <w:t>Data da última atualização:</w:t>
            </w:r>
          </w:p>
        </w:tc>
        <w:tc>
          <w:tcPr>
            <w:tcW w:w="5300" w:type="dxa"/>
          </w:tcPr>
          <w:p w14:paraId="41CBFA2A" w14:textId="77777777" w:rsidR="00CE3C0F" w:rsidRPr="00D12EB3" w:rsidRDefault="00CE3C0F" w:rsidP="0007658E">
            <w:pPr>
              <w:spacing w:before="60" w:after="60" w:line="286" w:lineRule="auto"/>
              <w:rPr>
                <w:rFonts w:ascii="Montserrat" w:hAnsi="Montserrat"/>
              </w:rPr>
            </w:pPr>
          </w:p>
        </w:tc>
      </w:tr>
    </w:tbl>
    <w:p w14:paraId="0E8FD384" w14:textId="77777777" w:rsidR="00CE3C0F" w:rsidRPr="00BC02AF" w:rsidRDefault="00CE3C0F" w:rsidP="00CE3C0F">
      <w:pPr>
        <w:pStyle w:val="ListBullet"/>
        <w:numPr>
          <w:ilvl w:val="0"/>
          <w:numId w:val="0"/>
        </w:numPr>
        <w:spacing w:before="120" w:after="120" w:line="286" w:lineRule="auto"/>
        <w:contextualSpacing w:val="0"/>
        <w:jc w:val="both"/>
        <w:rPr>
          <w:rFonts w:ascii="Montserrat" w:hAnsi="Montserrat"/>
          <w:sz w:val="2"/>
          <w:szCs w:val="2"/>
        </w:rPr>
      </w:pPr>
    </w:p>
    <w:tbl>
      <w:tblPr>
        <w:tblStyle w:val="TableGrid"/>
        <w:tblW w:w="15590" w:type="dxa"/>
        <w:jc w:val="center"/>
        <w:tblLook w:val="04A0" w:firstRow="1" w:lastRow="0" w:firstColumn="1" w:lastColumn="0" w:noHBand="0" w:noVBand="1"/>
      </w:tblPr>
      <w:tblGrid>
        <w:gridCol w:w="1838"/>
        <w:gridCol w:w="5954"/>
        <w:gridCol w:w="2551"/>
        <w:gridCol w:w="2126"/>
        <w:gridCol w:w="3121"/>
      </w:tblGrid>
      <w:tr w:rsidR="001411FA" w14:paraId="5700A212" w14:textId="77777777" w:rsidTr="16E656DD">
        <w:trPr>
          <w:tblHeader/>
          <w:jc w:val="center"/>
        </w:trPr>
        <w:tc>
          <w:tcPr>
            <w:tcW w:w="1838" w:type="dxa"/>
            <w:shd w:val="clear" w:color="auto" w:fill="0E759C" w:themeFill="accent4"/>
          </w:tcPr>
          <w:p w14:paraId="3EB23310" w14:textId="450D0309" w:rsidR="00CE3C0F" w:rsidRPr="00F4086D" w:rsidRDefault="0075350F" w:rsidP="0007658E">
            <w:pPr>
              <w:pStyle w:val="ListBullet"/>
              <w:numPr>
                <w:ilvl w:val="0"/>
                <w:numId w:val="0"/>
              </w:numPr>
              <w:spacing w:before="60" w:after="60" w:line="286" w:lineRule="auto"/>
              <w:contextualSpacing w:val="0"/>
              <w:jc w:val="both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E56828">
              <w:rPr>
                <w:rFonts w:ascii="Montserrat" w:hAnsi="Montserrat"/>
                <w:b/>
                <w:color w:val="FFFFFF" w:themeColor="background1"/>
                <w:lang w:val="pt-BR"/>
              </w:rPr>
              <w:t>Nível</w:t>
            </w:r>
          </w:p>
        </w:tc>
        <w:tc>
          <w:tcPr>
            <w:tcW w:w="5954" w:type="dxa"/>
            <w:shd w:val="clear" w:color="auto" w:fill="0E759C" w:themeFill="accent4"/>
          </w:tcPr>
          <w:p w14:paraId="555DCAEC" w14:textId="2C4EC9BA" w:rsidR="00CE3C0F" w:rsidRPr="00F4086D" w:rsidRDefault="00CE3C0F" w:rsidP="0007658E">
            <w:pPr>
              <w:pStyle w:val="ListBullet"/>
              <w:numPr>
                <w:ilvl w:val="0"/>
                <w:numId w:val="0"/>
              </w:numPr>
              <w:spacing w:after="60" w:line="286" w:lineRule="auto"/>
              <w:contextualSpacing w:val="0"/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E56828">
              <w:rPr>
                <w:rFonts w:ascii="Montserrat" w:hAnsi="Montserrat"/>
                <w:b/>
                <w:color w:val="FFFFFF" w:themeColor="background1"/>
                <w:lang w:val="pt-BR"/>
              </w:rPr>
              <w:t>Descrição da atividade</w:t>
            </w:r>
          </w:p>
        </w:tc>
        <w:tc>
          <w:tcPr>
            <w:tcW w:w="2551" w:type="dxa"/>
            <w:shd w:val="clear" w:color="auto" w:fill="0E759C" w:themeFill="accent4"/>
          </w:tcPr>
          <w:p w14:paraId="0A3E9EF9" w14:textId="77777777" w:rsidR="00CE3C0F" w:rsidRPr="00F4086D" w:rsidRDefault="00CE3C0F" w:rsidP="0007658E">
            <w:pPr>
              <w:pStyle w:val="ListBullet"/>
              <w:numPr>
                <w:ilvl w:val="0"/>
                <w:numId w:val="0"/>
              </w:numPr>
              <w:spacing w:after="60" w:line="286" w:lineRule="auto"/>
              <w:contextualSpacing w:val="0"/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E56828">
              <w:rPr>
                <w:rFonts w:ascii="Montserrat" w:hAnsi="Montserrat"/>
                <w:b/>
                <w:color w:val="FFFFFF" w:themeColor="background1"/>
                <w:lang w:val="pt-BR"/>
              </w:rPr>
              <w:t>Responsabilidade</w:t>
            </w:r>
          </w:p>
        </w:tc>
        <w:tc>
          <w:tcPr>
            <w:tcW w:w="2126" w:type="dxa"/>
            <w:shd w:val="clear" w:color="auto" w:fill="0E759C" w:themeFill="accent4"/>
          </w:tcPr>
          <w:p w14:paraId="1F6564C4" w14:textId="4BA75ABA" w:rsidR="00CE3C0F" w:rsidRPr="00F4086D" w:rsidRDefault="00CE3C0F" w:rsidP="0007658E">
            <w:pPr>
              <w:pStyle w:val="ListBullet"/>
              <w:numPr>
                <w:ilvl w:val="0"/>
                <w:numId w:val="0"/>
              </w:numPr>
              <w:spacing w:after="60" w:line="286" w:lineRule="auto"/>
              <w:contextualSpacing w:val="0"/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lang w:val="pt-BR"/>
              </w:rPr>
              <w:t>Período</w:t>
            </w:r>
          </w:p>
        </w:tc>
        <w:tc>
          <w:tcPr>
            <w:tcW w:w="3121" w:type="dxa"/>
            <w:shd w:val="clear" w:color="auto" w:fill="0E759C" w:themeFill="accent4"/>
          </w:tcPr>
          <w:p w14:paraId="0FD7706C" w14:textId="6E508183" w:rsidR="00CE3C0F" w:rsidRPr="00F4086D" w:rsidRDefault="00CE3C0F" w:rsidP="0007658E">
            <w:pPr>
              <w:pStyle w:val="ListBullet"/>
              <w:numPr>
                <w:ilvl w:val="0"/>
                <w:numId w:val="0"/>
              </w:numPr>
              <w:spacing w:after="60" w:line="286" w:lineRule="auto"/>
              <w:contextualSpacing w:val="0"/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E56828">
              <w:rPr>
                <w:rFonts w:ascii="Montserrat" w:hAnsi="Montserrat"/>
                <w:b/>
                <w:color w:val="FFFFFF" w:themeColor="background1"/>
                <w:lang w:val="pt-BR"/>
              </w:rPr>
              <w:t>Metas</w:t>
            </w:r>
            <w:r>
              <w:rPr>
                <w:rFonts w:ascii="Montserrat" w:hAnsi="Montserrat"/>
                <w:b/>
                <w:bCs/>
                <w:color w:val="FFFFFF" w:themeColor="background1"/>
                <w:lang w:val="pt-BR"/>
              </w:rPr>
              <w:t xml:space="preserve"> </w:t>
            </w:r>
            <w:r w:rsidRPr="00E56828">
              <w:rPr>
                <w:rFonts w:ascii="Montserrat" w:hAnsi="Montserrat"/>
                <w:b/>
                <w:color w:val="FFFFFF" w:themeColor="background1"/>
                <w:lang w:val="pt-BR"/>
              </w:rPr>
              <w:t>/</w:t>
            </w:r>
            <w:r>
              <w:rPr>
                <w:rFonts w:ascii="Montserrat" w:hAnsi="Montserrat"/>
                <w:b/>
                <w:bCs/>
                <w:color w:val="FFFFFF" w:themeColor="background1"/>
                <w:lang w:val="pt-BR"/>
              </w:rPr>
              <w:t xml:space="preserve"> M</w:t>
            </w:r>
            <w:r w:rsidRPr="00E56828">
              <w:rPr>
                <w:rFonts w:ascii="Montserrat" w:hAnsi="Montserrat"/>
                <w:b/>
                <w:color w:val="FFFFFF" w:themeColor="background1"/>
                <w:lang w:val="pt-BR"/>
              </w:rPr>
              <w:t>arcos</w:t>
            </w:r>
          </w:p>
        </w:tc>
      </w:tr>
      <w:tr w:rsidR="00CE3C0F" w:rsidRPr="00D7110E" w14:paraId="63C4E75B" w14:textId="77777777" w:rsidTr="16E656DD">
        <w:trPr>
          <w:jc w:val="center"/>
        </w:trPr>
        <w:tc>
          <w:tcPr>
            <w:tcW w:w="15590" w:type="dxa"/>
            <w:gridSpan w:val="5"/>
            <w:shd w:val="clear" w:color="auto" w:fill="B7D6E1" w:themeFill="accent1"/>
          </w:tcPr>
          <w:p w14:paraId="4F6C229F" w14:textId="218566AB" w:rsidR="00AB5C8B" w:rsidRPr="00AB5C8B" w:rsidRDefault="00AB5C8B" w:rsidP="00AB5C8B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ind w:left="360" w:hanging="360"/>
              <w:rPr>
                <w:rFonts w:ascii="Montserrat" w:hAnsi="Montserrat"/>
                <w:b/>
                <w:bCs/>
                <w:szCs w:val="22"/>
              </w:rPr>
            </w:pPr>
            <w:r w:rsidRPr="00E56828">
              <w:rPr>
                <w:rFonts w:ascii="Montserrat" w:hAnsi="Montserrat"/>
                <w:b/>
                <w:lang w:val="pt-BR"/>
              </w:rPr>
              <w:t xml:space="preserve">POLÍTICAS: 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Estabelecer</w:t>
            </w:r>
            <w:r w:rsidRPr="00E56828">
              <w:rPr>
                <w:rFonts w:ascii="Montserrat" w:hAnsi="Montserrat"/>
                <w:b/>
                <w:lang w:val="pt-BR"/>
              </w:rPr>
              <w:t>, comunicar, defender e implementar políticas claras de Proteção contra Exploração Sexual, Abuso Sexual e Assédio Sexual (PSEAH).</w:t>
            </w:r>
          </w:p>
          <w:p w14:paraId="02790150" w14:textId="04A4EB3F" w:rsidR="00AB5C8B" w:rsidRPr="00D7110E" w:rsidRDefault="00AB5C8B" w:rsidP="00AB5C8B">
            <w:pPr>
              <w:pStyle w:val="ListBullet"/>
              <w:numPr>
                <w:ilvl w:val="1"/>
                <w:numId w:val="38"/>
              </w:numPr>
              <w:spacing w:before="120" w:after="120" w:line="286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Definir, alocar</w:t>
            </w:r>
            <w:r w:rsidRPr="00E56828">
              <w:rPr>
                <w:rFonts w:ascii="Montserrat" w:hAnsi="Montserrat"/>
                <w:b/>
                <w:lang w:val="pt-BR"/>
              </w:rPr>
              <w:t xml:space="preserve"> recursos, implementar e 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cumprir</w:t>
            </w:r>
            <w:r w:rsidRPr="00E56828">
              <w:rPr>
                <w:rFonts w:ascii="Montserrat" w:hAnsi="Montserrat"/>
                <w:b/>
                <w:lang w:val="pt-BR"/>
              </w:rPr>
              <w:t xml:space="preserve"> uma política/estratégia de PSEAH alinhada a esses princípios comuns, ações mínimas e aos padrões que os sustentam.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 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Algumas organizações podem ter uma estratégia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PSEAH 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abrangente, enquanto outras podem preferir políticas separadas para Exploração e Abuso Sexual (SEA) para orientar operações externas e projetos/programas 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para 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Assédio Sexual (SH) para orientar a conduta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do pessoal interno</w:t>
            </w:r>
            <w:r w:rsidRPr="00E56828">
              <w:rPr>
                <w:rFonts w:ascii="Montserrat" w:hAnsi="Montserrat"/>
                <w:sz w:val="18"/>
                <w:lang w:val="pt-BR"/>
              </w:rPr>
              <w:t>.</w:t>
            </w:r>
          </w:p>
          <w:p w14:paraId="7733FB7A" w14:textId="35CBD218" w:rsidR="00AB5C8B" w:rsidRPr="00D7110E" w:rsidRDefault="00AB5C8B" w:rsidP="00AB5C8B">
            <w:pPr>
              <w:pStyle w:val="ListBullet"/>
              <w:numPr>
                <w:ilvl w:val="1"/>
                <w:numId w:val="38"/>
              </w:numPr>
              <w:spacing w:before="120" w:after="120" w:line="286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Garantir</w:t>
            </w:r>
            <w:r w:rsidRPr="00E56828">
              <w:rPr>
                <w:rFonts w:ascii="Montserrat" w:hAnsi="Montserrat"/>
                <w:b/>
                <w:lang w:val="pt-BR"/>
              </w:rPr>
              <w:t xml:space="preserve"> que os princípios e padrões de comportamento 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de</w:t>
            </w:r>
            <w:r w:rsidRPr="00E56828">
              <w:rPr>
                <w:rFonts w:ascii="Montserrat" w:hAnsi="Montserrat"/>
                <w:b/>
                <w:lang w:val="pt-BR"/>
              </w:rPr>
              <w:t xml:space="preserve"> PSEAH 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e</w:t>
            </w:r>
            <w:r w:rsidRPr="00E56828">
              <w:rPr>
                <w:rFonts w:ascii="Montserrat" w:hAnsi="Montserrat"/>
                <w:b/>
                <w:lang w:val="pt-BR"/>
              </w:rPr>
              <w:t>s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t</w:t>
            </w:r>
            <w:r w:rsidRPr="00E56828">
              <w:rPr>
                <w:rFonts w:ascii="Montserrat" w:hAnsi="Montserrat"/>
                <w:b/>
                <w:lang w:val="pt-BR"/>
              </w:rPr>
              <w:t xml:space="preserve">ejam incorporados 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n</w:t>
            </w:r>
            <w:r w:rsidRPr="00E56828">
              <w:rPr>
                <w:rFonts w:ascii="Montserrat" w:hAnsi="Montserrat"/>
                <w:b/>
                <w:lang w:val="pt-BR"/>
              </w:rPr>
              <w:t xml:space="preserve">os códigos de conduta, com proibição 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 xml:space="preserve">clara </w:t>
            </w:r>
            <w:r w:rsidRPr="00E56828">
              <w:rPr>
                <w:rFonts w:ascii="Montserrat" w:hAnsi="Montserrat"/>
                <w:b/>
                <w:lang w:val="pt-BR"/>
              </w:rPr>
              <w:t>de SEAH.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 </w:t>
            </w:r>
            <w:r w:rsidRPr="00E56828">
              <w:rPr>
                <w:rFonts w:ascii="Montserrat" w:hAnsi="Montserrat"/>
                <w:sz w:val="18"/>
                <w:lang w:val="pt-BR"/>
              </w:rPr>
              <w:t>Cri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ar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ou atualiz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ar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um código de conduta para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se </w:t>
            </w:r>
            <w:r w:rsidRPr="00E56828">
              <w:rPr>
                <w:rFonts w:ascii="Montserrat" w:hAnsi="Montserrat"/>
                <w:sz w:val="18"/>
                <w:lang w:val="pt-BR"/>
              </w:rPr>
              <w:t>alinhar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 com tais medidas</w:t>
            </w:r>
            <w:r w:rsidRPr="00E56828">
              <w:rPr>
                <w:rFonts w:ascii="Montserrat" w:hAnsi="Montserrat"/>
                <w:sz w:val="18"/>
                <w:lang w:val="pt-BR"/>
              </w:rPr>
              <w:t>, se necessário.</w:t>
            </w:r>
          </w:p>
          <w:p w14:paraId="4E566747" w14:textId="256907B0" w:rsidR="00CE3C0F" w:rsidRPr="00D7110E" w:rsidRDefault="00AB5C8B" w:rsidP="003A4798">
            <w:pPr>
              <w:pStyle w:val="ListBullet"/>
              <w:numPr>
                <w:ilvl w:val="1"/>
                <w:numId w:val="38"/>
              </w:numPr>
              <w:spacing w:before="120" w:after="120" w:line="286" w:lineRule="auto"/>
              <w:rPr>
                <w:rFonts w:ascii="Montserrat" w:hAnsi="Montserrat"/>
                <w:b/>
                <w:bCs/>
                <w:szCs w:val="22"/>
                <w:lang w:val="pt-BR"/>
              </w:rPr>
            </w:pP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Assegurar</w:t>
            </w:r>
            <w:r w:rsidRPr="00E56828">
              <w:rPr>
                <w:rFonts w:ascii="Montserrat" w:hAnsi="Montserrat"/>
                <w:b/>
                <w:lang w:val="pt-BR"/>
              </w:rPr>
              <w:t xml:space="preserve"> que 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todo o pessoal</w:t>
            </w:r>
            <w:r w:rsidRPr="00E56828">
              <w:rPr>
                <w:rFonts w:ascii="Montserrat" w:hAnsi="Montserrat"/>
                <w:b/>
                <w:lang w:val="pt-BR"/>
              </w:rPr>
              <w:t xml:space="preserve">, voluntários e parceiros de 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execução</w:t>
            </w:r>
            <w:r w:rsidRPr="00E56828">
              <w:rPr>
                <w:rFonts w:ascii="Montserrat" w:hAnsi="Montserrat"/>
                <w:b/>
                <w:lang w:val="pt-BR"/>
              </w:rPr>
              <w:t xml:space="preserve"> estejam cientes, 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concordem</w:t>
            </w:r>
            <w:r w:rsidRPr="00E56828">
              <w:rPr>
                <w:rFonts w:ascii="Montserrat" w:hAnsi="Montserrat"/>
                <w:b/>
                <w:lang w:val="pt-BR"/>
              </w:rPr>
              <w:t xml:space="preserve"> e se 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 xml:space="preserve">empenhem em </w:t>
            </w:r>
            <w:r w:rsidRPr="00E56828">
              <w:rPr>
                <w:rFonts w:ascii="Montserrat" w:hAnsi="Montserrat"/>
                <w:b/>
                <w:lang w:val="pt-BR"/>
              </w:rPr>
              <w:t xml:space="preserve">cumprir as políticas e códigos de conduta 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de</w:t>
            </w:r>
            <w:r w:rsidRPr="00E56828">
              <w:rPr>
                <w:rFonts w:ascii="Montserrat" w:hAnsi="Montserrat"/>
                <w:b/>
                <w:lang w:val="pt-BR"/>
              </w:rPr>
              <w:t xml:space="preserve"> PSEAH.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 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As formas de fazer isso incluem treinamento de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integração obrigatório e reciclagem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regular; inclusão de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cláusulas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em contratos, descrições de cargos e acordos de cooperação; avaliação da capacidade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dos parceiros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de atender às expectativas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em relação à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PSEAH; e discussão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sobre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conformidade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em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avaliações de desempenho.</w:t>
            </w:r>
          </w:p>
        </w:tc>
      </w:tr>
      <w:tr w:rsidR="00CE3C0F" w14:paraId="1D21077C" w14:textId="77777777" w:rsidTr="16E656DD">
        <w:trPr>
          <w:jc w:val="center"/>
        </w:trPr>
        <w:tc>
          <w:tcPr>
            <w:tcW w:w="1838" w:type="dxa"/>
          </w:tcPr>
          <w:p w14:paraId="13EC82BA" w14:textId="1ADEAE5E" w:rsidR="00CE3C0F" w:rsidRPr="0089237B" w:rsidRDefault="003A6640" w:rsidP="0007658E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>Organização</w:t>
            </w:r>
          </w:p>
        </w:tc>
        <w:tc>
          <w:tcPr>
            <w:tcW w:w="5954" w:type="dxa"/>
          </w:tcPr>
          <w:p w14:paraId="735FC5ED" w14:textId="68C205AC" w:rsidR="00CE3C0F" w:rsidRPr="0089237B" w:rsidRDefault="00AE5073" w:rsidP="0007658E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A organização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principal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deve revisar sua política de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salvaguarda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anualmente e fazer atualizações quando necessário.</w:t>
            </w:r>
          </w:p>
        </w:tc>
        <w:tc>
          <w:tcPr>
            <w:tcW w:w="2551" w:type="dxa"/>
          </w:tcPr>
          <w:p w14:paraId="3C390351" w14:textId="7A1E3C8B" w:rsidR="00CE3C0F" w:rsidRPr="0089237B" w:rsidRDefault="00781F07" w:rsidP="0007658E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>Departamento de RH</w:t>
            </w:r>
          </w:p>
        </w:tc>
        <w:tc>
          <w:tcPr>
            <w:tcW w:w="2126" w:type="dxa"/>
          </w:tcPr>
          <w:p w14:paraId="72411BC1" w14:textId="6801866E" w:rsidR="00CE3C0F" w:rsidRPr="0089237B" w:rsidRDefault="00AE5073" w:rsidP="0007658E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>Janeiro de cada ano.</w:t>
            </w:r>
          </w:p>
        </w:tc>
        <w:tc>
          <w:tcPr>
            <w:tcW w:w="3121" w:type="dxa"/>
          </w:tcPr>
          <w:p w14:paraId="46D2B971" w14:textId="6E020226" w:rsidR="00CE3C0F" w:rsidRPr="0089237B" w:rsidRDefault="00AE5073" w:rsidP="4951BB1D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>Política revisada e atualizada em janeiro de cada ano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;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qualquer política atualizada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 xml:space="preserve">é 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>compartilhada com o Relatório Anual</w:t>
            </w:r>
          </w:p>
        </w:tc>
      </w:tr>
      <w:tr w:rsidR="00CE3C0F" w14:paraId="74292747" w14:textId="77777777" w:rsidTr="16E656DD">
        <w:trPr>
          <w:jc w:val="center"/>
        </w:trPr>
        <w:tc>
          <w:tcPr>
            <w:tcW w:w="1838" w:type="dxa"/>
          </w:tcPr>
          <w:p w14:paraId="1728D4F3" w14:textId="76C07015" w:rsidR="00CE3C0F" w:rsidRPr="0089237B" w:rsidRDefault="003A6640" w:rsidP="0007658E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Projeto </w:t>
            </w:r>
          </w:p>
        </w:tc>
        <w:tc>
          <w:tcPr>
            <w:tcW w:w="5954" w:type="dxa"/>
          </w:tcPr>
          <w:p w14:paraId="147E2AE6" w14:textId="0D37FE2C" w:rsidR="00CE3C0F" w:rsidRPr="0089237B" w:rsidRDefault="002D7139" w:rsidP="0007658E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Treinamento anual de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reciclagem em salvaguarda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realizado para toda a equipe do projeto.</w:t>
            </w:r>
          </w:p>
        </w:tc>
        <w:tc>
          <w:tcPr>
            <w:tcW w:w="2551" w:type="dxa"/>
          </w:tcPr>
          <w:p w14:paraId="47406B02" w14:textId="381E8A7E" w:rsidR="00CE3C0F" w:rsidRPr="0089237B" w:rsidRDefault="00781F07" w:rsidP="0007658E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Líder do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P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>rojeto</w:t>
            </w:r>
          </w:p>
        </w:tc>
        <w:tc>
          <w:tcPr>
            <w:tcW w:w="2126" w:type="dxa"/>
          </w:tcPr>
          <w:p w14:paraId="0D560113" w14:textId="0A82A94F" w:rsidR="00CE3C0F" w:rsidRPr="0089237B" w:rsidRDefault="002D7139" w:rsidP="0007658E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>Anualmente, em janeiro</w:t>
            </w:r>
          </w:p>
        </w:tc>
        <w:tc>
          <w:tcPr>
            <w:tcW w:w="3121" w:type="dxa"/>
          </w:tcPr>
          <w:p w14:paraId="3773E51C" w14:textId="09F3200D" w:rsidR="00CE3C0F" w:rsidRPr="0089237B" w:rsidRDefault="787CAD16" w:rsidP="64BFB28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>100% da equipe do projeto participa do treinamento a cada ano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;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estatísticas 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lastRenderedPageBreak/>
              <w:t xml:space="preserve">atualizadas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sobre o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treinamento da equipe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incluídas no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Relatório Anual</w:t>
            </w:r>
          </w:p>
        </w:tc>
      </w:tr>
      <w:tr w:rsidR="00E64541" w14:paraId="415FC4BD" w14:textId="77777777" w:rsidTr="16E656DD">
        <w:trPr>
          <w:jc w:val="center"/>
        </w:trPr>
        <w:tc>
          <w:tcPr>
            <w:tcW w:w="1838" w:type="dxa"/>
          </w:tcPr>
          <w:p w14:paraId="2BDF00B1" w14:textId="77777777" w:rsidR="00E64541" w:rsidRPr="0089237B" w:rsidRDefault="00E64541" w:rsidP="0007658E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252A46E4" w14:textId="77777777" w:rsidR="00E64541" w:rsidRPr="0089237B" w:rsidRDefault="00E64541" w:rsidP="0007658E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1EE6255" w14:textId="77777777" w:rsidR="00E64541" w:rsidRPr="0089237B" w:rsidRDefault="00E64541" w:rsidP="0007658E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13F37FD" w14:textId="77777777" w:rsidR="00E64541" w:rsidRPr="0089237B" w:rsidRDefault="00E64541" w:rsidP="0007658E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3121" w:type="dxa"/>
          </w:tcPr>
          <w:p w14:paraId="4153A7F9" w14:textId="77777777" w:rsidR="00E64541" w:rsidRPr="0089237B" w:rsidRDefault="00E64541" w:rsidP="0007658E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9D3DA0" w14:paraId="27847BD0" w14:textId="77777777" w:rsidTr="16E656DD">
        <w:trPr>
          <w:jc w:val="center"/>
        </w:trPr>
        <w:tc>
          <w:tcPr>
            <w:tcW w:w="1838" w:type="dxa"/>
          </w:tcPr>
          <w:p w14:paraId="7C8B6AF4" w14:textId="77777777" w:rsidR="009D3DA0" w:rsidRPr="0089237B" w:rsidRDefault="009D3DA0" w:rsidP="0007658E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B93183E" w14:textId="77777777" w:rsidR="009D3DA0" w:rsidRPr="0089237B" w:rsidRDefault="009D3DA0" w:rsidP="0007658E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515B0E8" w14:textId="77777777" w:rsidR="009D3DA0" w:rsidRPr="0089237B" w:rsidRDefault="009D3DA0" w:rsidP="0007658E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C307877" w14:textId="77777777" w:rsidR="009D3DA0" w:rsidRPr="0089237B" w:rsidRDefault="009D3DA0" w:rsidP="0007658E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3121" w:type="dxa"/>
          </w:tcPr>
          <w:p w14:paraId="7A8A524E" w14:textId="77777777" w:rsidR="009D3DA0" w:rsidRPr="0089237B" w:rsidRDefault="009D3DA0" w:rsidP="0007658E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CE3C0F" w:rsidRPr="00D7110E" w14:paraId="0047497A" w14:textId="77777777" w:rsidTr="16E656DD">
        <w:trPr>
          <w:jc w:val="center"/>
        </w:trPr>
        <w:tc>
          <w:tcPr>
            <w:tcW w:w="15590" w:type="dxa"/>
            <w:gridSpan w:val="5"/>
            <w:shd w:val="clear" w:color="auto" w:fill="B7D6E1" w:themeFill="accent1"/>
          </w:tcPr>
          <w:p w14:paraId="35DB74B1" w14:textId="4F214CB7" w:rsidR="008828AA" w:rsidRPr="00D7110E" w:rsidRDefault="008828AA" w:rsidP="008828AA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ind w:left="360" w:hanging="360"/>
              <w:rPr>
                <w:rFonts w:ascii="Montserrat" w:hAnsi="Montserrat"/>
                <w:b/>
                <w:bCs/>
                <w:szCs w:val="22"/>
                <w:lang w:val="fr-FR"/>
              </w:rPr>
            </w:pPr>
            <w:r w:rsidRPr="00E56828">
              <w:rPr>
                <w:rFonts w:ascii="Montserrat" w:hAnsi="Montserrat"/>
                <w:b/>
                <w:lang w:val="pt-BR"/>
              </w:rPr>
              <w:t xml:space="preserve">LIDERANÇA: Priorizar e incorporar uma cultura de tolerância zero 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à inércia</w:t>
            </w:r>
            <w:r w:rsidRPr="00E56828">
              <w:rPr>
                <w:rFonts w:ascii="Montserrat" w:hAnsi="Montserrat"/>
                <w:b/>
                <w:lang w:val="pt-BR"/>
              </w:rPr>
              <w:t>.</w:t>
            </w:r>
          </w:p>
          <w:p w14:paraId="3F186E90" w14:textId="64449CA0" w:rsidR="008828AA" w:rsidRPr="00D7110E" w:rsidRDefault="008828AA" w:rsidP="008828AA">
            <w:pPr>
              <w:pStyle w:val="ListBullet"/>
              <w:numPr>
                <w:ilvl w:val="1"/>
                <w:numId w:val="39"/>
              </w:numPr>
              <w:spacing w:before="120" w:after="120" w:line="286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  <w:r w:rsidRPr="00E56828">
              <w:rPr>
                <w:rFonts w:ascii="Montserrat" w:hAnsi="Montserrat"/>
                <w:b/>
                <w:lang w:val="pt-BR"/>
              </w:rPr>
              <w:t xml:space="preserve">Os líderes precisam demonstrar um compromisso claro e visível com tolerância zero 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à inércia em relação</w:t>
            </w:r>
            <w:r w:rsidRPr="00E56828">
              <w:rPr>
                <w:rFonts w:ascii="Montserrat" w:hAnsi="Montserrat"/>
                <w:b/>
                <w:lang w:val="pt-BR"/>
              </w:rPr>
              <w:t xml:space="preserve"> a SEAH.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 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Formas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de fazer isso incluem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nomear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um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Defensor Sênior para </w:t>
            </w:r>
            <w:r w:rsidRPr="00E56828">
              <w:rPr>
                <w:rFonts w:ascii="Montserrat" w:hAnsi="Montserrat"/>
                <w:sz w:val="18"/>
                <w:lang w:val="pt-BR"/>
              </w:rPr>
              <w:t>PSEAH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, destacar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regularmente a importância de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agir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para prevenir e responder a SEAH para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a equipe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e colegas,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oferecer treinamento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para reconhecer e lidar com desequilíbrios de poder e promove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r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uma cultura e um ambiente de trabalho inclusivos e respeitosos,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onde a equipe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e as comunidades se sintam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à vontade para discutir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preocupações.</w:t>
            </w:r>
          </w:p>
          <w:p w14:paraId="27564FFF" w14:textId="4DDBBA5B" w:rsidR="008828AA" w:rsidRPr="00D7110E" w:rsidRDefault="008828AA" w:rsidP="008828AA">
            <w:pPr>
              <w:pStyle w:val="ListBullet"/>
              <w:numPr>
                <w:ilvl w:val="1"/>
                <w:numId w:val="39"/>
              </w:numPr>
              <w:spacing w:before="120" w:after="120" w:line="286" w:lineRule="auto"/>
              <w:rPr>
                <w:rFonts w:ascii="Montserrat" w:hAnsi="Montserrat"/>
                <w:b/>
                <w:bCs/>
                <w:szCs w:val="22"/>
                <w:lang w:val="pt-BR"/>
              </w:rPr>
            </w:pPr>
            <w:r w:rsidRPr="00E56828">
              <w:rPr>
                <w:rFonts w:ascii="Montserrat" w:hAnsi="Montserrat"/>
                <w:b/>
                <w:lang w:val="pt-BR"/>
              </w:rPr>
              <w:t xml:space="preserve">Os líderes devem alocar recursos suficientes para prevenir e responder 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a</w:t>
            </w:r>
            <w:r w:rsidRPr="00E56828">
              <w:rPr>
                <w:rFonts w:ascii="Montserrat" w:hAnsi="Montserrat"/>
                <w:b/>
                <w:lang w:val="pt-BR"/>
              </w:rPr>
              <w:t xml:space="preserve"> SEAH.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 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São necessários recursos humanos, técnicos e financeiros adequados para implementar políticas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de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PSEAH, tanto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nas atividades principais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quanto em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trabalhos específicos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(projetos/programas etc.). Estabelecer uma equipe central dedicada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à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PSEAH com responsabilidade geral pelo desenvolvimento e implementação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de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políticas e atividades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de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PSEAH, bem como redes de defensores ou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contatos centrais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treinados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em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PSEAH.</w:t>
            </w:r>
          </w:p>
          <w:p w14:paraId="3547C0A1" w14:textId="040F2363" w:rsidR="008828AA" w:rsidRPr="00D7110E" w:rsidRDefault="008828AA" w:rsidP="008828AA">
            <w:pPr>
              <w:pStyle w:val="ListBullet"/>
              <w:numPr>
                <w:ilvl w:val="1"/>
                <w:numId w:val="39"/>
              </w:numPr>
              <w:spacing w:before="120" w:after="120" w:line="286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  <w:r w:rsidRPr="00E56828">
              <w:rPr>
                <w:rFonts w:ascii="Montserrat" w:hAnsi="Montserrat"/>
                <w:b/>
                <w:lang w:val="pt-BR"/>
              </w:rPr>
              <w:t xml:space="preserve">Os líderes devem avaliar e monitorar regularmente a implementação e o impacto 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 xml:space="preserve">das iniciativas destinadas a </w:t>
            </w:r>
            <w:r w:rsidRPr="00E56828">
              <w:rPr>
                <w:rFonts w:ascii="Montserrat" w:hAnsi="Montserrat"/>
                <w:b/>
                <w:lang w:val="pt-BR"/>
              </w:rPr>
              <w:t xml:space="preserve">prevenir e responder 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a</w:t>
            </w:r>
            <w:r w:rsidRPr="00E56828">
              <w:rPr>
                <w:rFonts w:ascii="Montserrat" w:hAnsi="Montserrat"/>
                <w:b/>
                <w:lang w:val="pt-BR"/>
              </w:rPr>
              <w:t xml:space="preserve"> SEAH.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O número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de casos,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as 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avaliações de risco de SEAH,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as 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pesquisas,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as </w:t>
            </w:r>
            <w:r w:rsidRPr="00E56828">
              <w:rPr>
                <w:rFonts w:ascii="Montserrat" w:hAnsi="Montserrat"/>
                <w:sz w:val="18"/>
                <w:lang w:val="pt-BR"/>
              </w:rPr>
              <w:t>discussões com a equipe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 e as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taxas de conclusão de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treinamentos, bem como o </w:t>
            </w:r>
            <w:r w:rsidRPr="00E56828">
              <w:rPr>
                <w:rFonts w:ascii="Montserrat" w:hAnsi="Montserrat"/>
                <w:sz w:val="18"/>
                <w:lang w:val="pt-BR"/>
              </w:rPr>
              <w:t>monitoramento de rotina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,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podem ajudar a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acompanhar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a cultura e a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competência em relação à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PSEAH.</w:t>
            </w:r>
          </w:p>
          <w:p w14:paraId="6E5CFC48" w14:textId="53FAF44A" w:rsidR="00CE3C0F" w:rsidRPr="00D7110E" w:rsidRDefault="008828AA" w:rsidP="003A4798">
            <w:pPr>
              <w:pStyle w:val="ListBullet"/>
              <w:numPr>
                <w:ilvl w:val="1"/>
                <w:numId w:val="39"/>
              </w:numPr>
              <w:spacing w:before="120" w:after="120" w:line="286" w:lineRule="auto"/>
              <w:rPr>
                <w:rFonts w:ascii="Montserrat" w:hAnsi="Montserrat"/>
                <w:sz w:val="18"/>
                <w:szCs w:val="18"/>
                <w:lang w:val="pt-BR"/>
              </w:rPr>
            </w:pPr>
            <w:r w:rsidRPr="00E56828">
              <w:rPr>
                <w:rFonts w:ascii="Montserrat" w:hAnsi="Montserrat"/>
                <w:b/>
                <w:lang w:val="pt-BR"/>
              </w:rPr>
              <w:t xml:space="preserve">Os líderes devem definir e incentivar responsabilidades claras 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em relação a</w:t>
            </w:r>
            <w:r w:rsidRPr="00E56828">
              <w:rPr>
                <w:rFonts w:ascii="Montserrat" w:hAnsi="Montserrat"/>
                <w:b/>
                <w:lang w:val="pt-BR"/>
              </w:rPr>
              <w:t xml:space="preserve"> PSEAH. 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Incluir responsabilidades específicas sobre PSEAH nas descrições de cargos e nos objetivos de desempenho relevantes, incluindo os dos gerentes seniores.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Acompanhar a execução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dos objetivos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de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PSEAH nas avaliações de desempenho.</w:t>
            </w:r>
          </w:p>
        </w:tc>
      </w:tr>
      <w:tr w:rsidR="00CE3C0F" w14:paraId="66728680" w14:textId="77777777" w:rsidTr="16E656DD">
        <w:trPr>
          <w:jc w:val="center"/>
        </w:trPr>
        <w:tc>
          <w:tcPr>
            <w:tcW w:w="1838" w:type="dxa"/>
          </w:tcPr>
          <w:p w14:paraId="49DA6F6A" w14:textId="1001A17D" w:rsidR="00CE3C0F" w:rsidRPr="00D75F08" w:rsidRDefault="0011151D" w:rsidP="0007658E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>Organização</w:t>
            </w:r>
          </w:p>
        </w:tc>
        <w:tc>
          <w:tcPr>
            <w:tcW w:w="5954" w:type="dxa"/>
          </w:tcPr>
          <w:p w14:paraId="5BF101C9" w14:textId="32A721FD" w:rsidR="00CE3C0F" w:rsidRPr="00D75F08" w:rsidRDefault="00123C56" w:rsidP="0007658E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O CEO compartilhou um e-mail sobre SEAH e procedimentos internos de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Denúncia de Irregularidades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com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toda a equipe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como lembrete e para incentivar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as denúncias</w:t>
            </w:r>
          </w:p>
        </w:tc>
        <w:tc>
          <w:tcPr>
            <w:tcW w:w="2551" w:type="dxa"/>
          </w:tcPr>
          <w:p w14:paraId="47DE60CC" w14:textId="3B7685B3" w:rsidR="00CE3C0F" w:rsidRPr="00D75F08" w:rsidRDefault="00E93120" w:rsidP="0007658E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>Departamento do CEO</w:t>
            </w:r>
          </w:p>
        </w:tc>
        <w:tc>
          <w:tcPr>
            <w:tcW w:w="2126" w:type="dxa"/>
          </w:tcPr>
          <w:p w14:paraId="393457B6" w14:textId="74FE49D1" w:rsidR="00CE3C0F" w:rsidRPr="00D75F08" w:rsidRDefault="00E93120" w:rsidP="0007658E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>Dezembro de 2025, junho de 2026</w:t>
            </w:r>
          </w:p>
        </w:tc>
        <w:tc>
          <w:tcPr>
            <w:tcW w:w="3121" w:type="dxa"/>
          </w:tcPr>
          <w:p w14:paraId="2815C6A6" w14:textId="4D5BD4D6" w:rsidR="00CE3C0F" w:rsidRPr="00D75F08" w:rsidRDefault="00896485" w:rsidP="0007658E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E-mail compartilhado com os parceiros do projeto para garantir o conhecimento do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canal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de denúncia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s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da organização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principal</w:t>
            </w:r>
          </w:p>
        </w:tc>
      </w:tr>
      <w:tr w:rsidR="009C2A04" w14:paraId="4D7D3E40" w14:textId="77777777" w:rsidTr="16E656DD">
        <w:trPr>
          <w:jc w:val="center"/>
        </w:trPr>
        <w:tc>
          <w:tcPr>
            <w:tcW w:w="1838" w:type="dxa"/>
          </w:tcPr>
          <w:p w14:paraId="529EBF2E" w14:textId="5F81E44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>Projeto.</w:t>
            </w:r>
          </w:p>
        </w:tc>
        <w:tc>
          <w:tcPr>
            <w:tcW w:w="5954" w:type="dxa"/>
          </w:tcPr>
          <w:p w14:paraId="2F192A05" w14:textId="5908436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ind w:left="360" w:hanging="360"/>
              <w:contextualSpacing w:val="0"/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Garantir que os recursos para as atividades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de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PSEAH sejam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distribuídos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a todos os parceiros de implementação envolvidos na execução do programa</w:t>
            </w:r>
          </w:p>
        </w:tc>
        <w:tc>
          <w:tcPr>
            <w:tcW w:w="2551" w:type="dxa"/>
          </w:tcPr>
          <w:p w14:paraId="736DC147" w14:textId="2D0EBED4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Líder do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P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>rojeto</w:t>
            </w:r>
          </w:p>
        </w:tc>
        <w:tc>
          <w:tcPr>
            <w:tcW w:w="2126" w:type="dxa"/>
          </w:tcPr>
          <w:p w14:paraId="549CBB3A" w14:textId="443D18E7" w:rsidR="009C2A04" w:rsidRPr="00BC02AF" w:rsidRDefault="00EB6E0A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>Fevereiro de 2026</w:t>
            </w:r>
          </w:p>
        </w:tc>
        <w:tc>
          <w:tcPr>
            <w:tcW w:w="3121" w:type="dxa"/>
          </w:tcPr>
          <w:p w14:paraId="1BC7726B" w14:textId="77D28DB5" w:rsidR="009C2A04" w:rsidRPr="00EB6E0A" w:rsidRDefault="008611EE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Reunião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de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salvaguarda com os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parceiros realizada em 25 de janeiro e ferramenta de 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lastRenderedPageBreak/>
              <w:t xml:space="preserve">avaliação de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riscos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compartilhada</w:t>
            </w:r>
          </w:p>
        </w:tc>
      </w:tr>
      <w:tr w:rsidR="009C2A04" w14:paraId="234C9F37" w14:textId="77777777" w:rsidTr="16E656DD">
        <w:trPr>
          <w:jc w:val="center"/>
        </w:trPr>
        <w:tc>
          <w:tcPr>
            <w:tcW w:w="1838" w:type="dxa"/>
          </w:tcPr>
          <w:p w14:paraId="58C9ECBF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954" w:type="dxa"/>
          </w:tcPr>
          <w:p w14:paraId="558C50E0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3077406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FFACB11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121" w:type="dxa"/>
          </w:tcPr>
          <w:p w14:paraId="634D308E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9C2A04" w:rsidRPr="00D7110E" w14:paraId="00905CC8" w14:textId="77777777" w:rsidTr="16E656DD">
        <w:trPr>
          <w:jc w:val="center"/>
        </w:trPr>
        <w:tc>
          <w:tcPr>
            <w:tcW w:w="15590" w:type="dxa"/>
            <w:gridSpan w:val="5"/>
            <w:shd w:val="clear" w:color="auto" w:fill="B7D6E1" w:themeFill="accent1"/>
          </w:tcPr>
          <w:p w14:paraId="1BB5BCBD" w14:textId="77777777" w:rsidR="009C2A04" w:rsidRPr="00D7110E" w:rsidRDefault="009C2A04" w:rsidP="009C2A04">
            <w:pPr>
              <w:spacing w:before="240" w:after="240"/>
              <w:rPr>
                <w:rFonts w:ascii="Montserrat" w:hAnsi="Montserrat"/>
                <w:b/>
                <w:bCs/>
                <w:szCs w:val="22"/>
                <w:lang w:val="fr-FR"/>
              </w:rPr>
            </w:pPr>
            <w:r w:rsidRPr="00E56828">
              <w:rPr>
                <w:rFonts w:ascii="Montserrat" w:hAnsi="Montserrat"/>
                <w:b/>
                <w:lang w:val="pt-BR"/>
              </w:rPr>
              <w:t>COMUNICAÇÃO: Consultar, informar e coordenar com as comunidades e os parceiros.</w:t>
            </w:r>
          </w:p>
          <w:p w14:paraId="261659A1" w14:textId="45D39E5B" w:rsidR="009C2A04" w:rsidRPr="00D7110E" w:rsidRDefault="009C2A04" w:rsidP="009C2A04">
            <w:pPr>
              <w:numPr>
                <w:ilvl w:val="1"/>
                <w:numId w:val="41"/>
              </w:numPr>
              <w:spacing w:before="240" w:after="240"/>
              <w:rPr>
                <w:rFonts w:ascii="Montserrat" w:hAnsi="Montserrat"/>
                <w:sz w:val="18"/>
                <w:szCs w:val="18"/>
                <w:lang w:val="fr-FR"/>
              </w:rPr>
            </w:pPr>
            <w:r w:rsidRPr="00E56828">
              <w:rPr>
                <w:rFonts w:ascii="Montserrat" w:hAnsi="Montserrat"/>
                <w:b/>
                <w:lang w:val="pt-BR"/>
              </w:rPr>
              <w:t xml:space="preserve">Consultar a população 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 xml:space="preserve">local </w:t>
            </w:r>
            <w:r w:rsidRPr="00E56828">
              <w:rPr>
                <w:rFonts w:ascii="Montserrat" w:hAnsi="Montserrat"/>
                <w:b/>
                <w:lang w:val="pt-BR"/>
              </w:rPr>
              <w:t>e as comunidades locais.</w:t>
            </w:r>
            <w:r w:rsidRPr="00E56828">
              <w:rPr>
                <w:rFonts w:ascii="Open Sans" w:hAnsi="Open Sans"/>
                <w:color w:val="1D1D1B"/>
                <w:sz w:val="27"/>
                <w:lang w:val="pt-BR"/>
              </w:rPr>
              <w:t xml:space="preserve">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Colaborar, ouvir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utilizar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o conhecimento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da população local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cuja situação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a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torna mais vulneráve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l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a SEAH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,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das vítimas-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sobreviventes, sempre que possível, ao elaborar abordagens, projetos/programas e mecanismos de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notificação relacionados a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PSEAH.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 </w:t>
            </w:r>
          </w:p>
          <w:p w14:paraId="42794D74" w14:textId="778BEB7B" w:rsidR="009C2A04" w:rsidRPr="00D7110E" w:rsidRDefault="009C2A04" w:rsidP="009C2A04">
            <w:pPr>
              <w:numPr>
                <w:ilvl w:val="1"/>
                <w:numId w:val="41"/>
              </w:numPr>
              <w:spacing w:before="240" w:after="240"/>
              <w:rPr>
                <w:rFonts w:ascii="Montserrat" w:hAnsi="Montserrat"/>
                <w:sz w:val="18"/>
                <w:szCs w:val="18"/>
                <w:lang w:val="pt-BR"/>
              </w:rPr>
            </w:pP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Empoderar</w:t>
            </w:r>
            <w:r w:rsidRPr="00E56828">
              <w:rPr>
                <w:rFonts w:ascii="Montserrat" w:hAnsi="Montserrat"/>
                <w:b/>
                <w:lang w:val="pt-BR"/>
              </w:rPr>
              <w:t xml:space="preserve"> as comunidades locais.</w:t>
            </w:r>
            <w:r>
              <w:rPr>
                <w:rFonts w:ascii="Open Sans" w:hAnsi="Open Sans"/>
                <w:color w:val="1D1D1B"/>
                <w:sz w:val="27"/>
                <w:szCs w:val="27"/>
                <w:lang w:val="pt-BR"/>
              </w:rPr>
              <w:t> </w:t>
            </w:r>
            <w:r w:rsidRPr="00E56828">
              <w:rPr>
                <w:rFonts w:ascii="Montserrat" w:hAnsi="Montserrat"/>
                <w:sz w:val="18"/>
                <w:lang w:val="pt-BR"/>
              </w:rPr>
              <w:t>Envolv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er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-se com a sociedade civil, incluindo grupos de mulheres e de direitos humanos e instituições nacionais de direitos humanos, para garantir que aqueles que entram em contato com projetos/programas e operações saibam quais padrões de comportamento relacionados a SEAH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são </w:t>
            </w:r>
            <w:r w:rsidRPr="00E56828">
              <w:rPr>
                <w:rFonts w:ascii="Montserrat" w:hAnsi="Montserrat"/>
                <w:sz w:val="18"/>
                <w:lang w:val="pt-BR"/>
              </w:rPr>
              <w:t>esperados, como denunciar, o que acontece se eles</w:t>
            </w:r>
            <w:r w:rsidRPr="00E56828">
              <w:rPr>
                <w:rFonts w:ascii="Open Sans" w:hAnsi="Open Sans"/>
                <w:color w:val="1D1D1B"/>
                <w:sz w:val="27"/>
                <w:lang w:val="pt-BR"/>
              </w:rPr>
              <w:t xml:space="preserve"> </w:t>
            </w:r>
            <w:r w:rsidRPr="00E56828">
              <w:rPr>
                <w:rFonts w:ascii="Montserrat" w:hAnsi="Montserrat"/>
                <w:sz w:val="18"/>
                <w:lang w:val="pt-BR"/>
              </w:rPr>
              <w:t>denunciarem,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 quais são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seus direitos e que tipo de apoio está disponível para eles. Fazer isso de uma forma que leve em conta o contexto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local </w:t>
            </w:r>
            <w:r w:rsidRPr="00E56828">
              <w:rPr>
                <w:rFonts w:ascii="Montserrat" w:hAnsi="Montserrat"/>
                <w:sz w:val="18"/>
                <w:lang w:val="pt-BR"/>
              </w:rPr>
              <w:t>e as culturas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,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e que seja acessível ao maior número possível de pessoas.</w:t>
            </w:r>
          </w:p>
          <w:p w14:paraId="7EDD0832" w14:textId="168AED27" w:rsidR="009C2A04" w:rsidRPr="00D7110E" w:rsidRDefault="009C2A04" w:rsidP="009C2A04">
            <w:pPr>
              <w:numPr>
                <w:ilvl w:val="1"/>
                <w:numId w:val="41"/>
              </w:numPr>
              <w:spacing w:before="240" w:after="240"/>
              <w:rPr>
                <w:rFonts w:ascii="Montserrat" w:hAnsi="Montserrat"/>
                <w:sz w:val="18"/>
                <w:szCs w:val="18"/>
                <w:lang w:val="pt-BR"/>
              </w:rPr>
            </w:pPr>
            <w:r w:rsidRPr="00E56828">
              <w:rPr>
                <w:rFonts w:ascii="Montserrat" w:hAnsi="Montserrat"/>
                <w:b/>
                <w:lang w:val="pt-BR"/>
              </w:rPr>
              <w:t>Colaborar e coordenar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-se</w:t>
            </w:r>
            <w:r w:rsidRPr="00E56828">
              <w:rPr>
                <w:rFonts w:ascii="Montserrat" w:hAnsi="Montserrat"/>
                <w:b/>
                <w:lang w:val="pt-BR"/>
              </w:rPr>
              <w:t xml:space="preserve"> com parceiros e colegas e buscar aprendiza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gem</w:t>
            </w:r>
            <w:r w:rsidRPr="00E56828">
              <w:rPr>
                <w:rFonts w:ascii="Montserrat" w:hAnsi="Montserrat"/>
                <w:b/>
                <w:lang w:val="pt-BR"/>
              </w:rPr>
              <w:t xml:space="preserve"> e melhores práticas para fortalecer e alinhar as abordagens 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de</w:t>
            </w:r>
            <w:r w:rsidRPr="00E56828">
              <w:rPr>
                <w:rFonts w:ascii="Montserrat" w:hAnsi="Montserrat"/>
                <w:b/>
                <w:lang w:val="pt-BR"/>
              </w:rPr>
              <w:t xml:space="preserve"> PSEAH. 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Participar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de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redes e esforços de coordenação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de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PSEAH 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utilizar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recursos para tornar as abordagens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de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PSEAH eficazes, aproveitando, sempre que possível, as estruturas existentes para prestar contas às populações afetadas e prevenir e responder à violência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de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gênero.</w:t>
            </w:r>
          </w:p>
        </w:tc>
      </w:tr>
      <w:tr w:rsidR="009C2A04" w14:paraId="371E595E" w14:textId="77777777" w:rsidTr="16E656DD">
        <w:trPr>
          <w:jc w:val="center"/>
        </w:trPr>
        <w:tc>
          <w:tcPr>
            <w:tcW w:w="1838" w:type="dxa"/>
          </w:tcPr>
          <w:p w14:paraId="3D440673" w14:textId="03F29690" w:rsidR="009C2A04" w:rsidRPr="00133BB2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>Organização</w:t>
            </w:r>
          </w:p>
        </w:tc>
        <w:tc>
          <w:tcPr>
            <w:tcW w:w="5954" w:type="dxa"/>
          </w:tcPr>
          <w:p w14:paraId="75B8408B" w14:textId="7CC1F73B" w:rsidR="009C2A04" w:rsidRPr="00D7110E" w:rsidRDefault="009B1300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nb-NO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O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L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íder de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Salvaguarda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faz parte da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R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>ede PSEA em todo o país</w:t>
            </w:r>
          </w:p>
        </w:tc>
        <w:tc>
          <w:tcPr>
            <w:tcW w:w="2551" w:type="dxa"/>
          </w:tcPr>
          <w:p w14:paraId="389106D6" w14:textId="053753DE" w:rsidR="009C2A04" w:rsidRPr="00133BB2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Organização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principal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e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P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arceiros do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P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>rojeto</w:t>
            </w:r>
          </w:p>
        </w:tc>
        <w:tc>
          <w:tcPr>
            <w:tcW w:w="2126" w:type="dxa"/>
          </w:tcPr>
          <w:p w14:paraId="2EC020C7" w14:textId="201DA9EB" w:rsidR="009C2A04" w:rsidRPr="00133BB2" w:rsidRDefault="00BE5AE3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>Reuniões trimestrais on-line com a rede</w:t>
            </w:r>
          </w:p>
        </w:tc>
        <w:tc>
          <w:tcPr>
            <w:tcW w:w="3121" w:type="dxa"/>
          </w:tcPr>
          <w:p w14:paraId="1BB62E63" w14:textId="36991BAE" w:rsidR="009C2A04" w:rsidRPr="00133BB2" w:rsidRDefault="00BE5AE3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Notas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das reuniões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compartilhadas com todos os SFPs do projeto como parte das reuniões regulares da comunidade de prática</w:t>
            </w:r>
          </w:p>
        </w:tc>
      </w:tr>
      <w:tr w:rsidR="009C2A04" w14:paraId="7D13BFB8" w14:textId="77777777" w:rsidTr="16E656DD">
        <w:trPr>
          <w:jc w:val="center"/>
        </w:trPr>
        <w:tc>
          <w:tcPr>
            <w:tcW w:w="1838" w:type="dxa"/>
          </w:tcPr>
          <w:p w14:paraId="225736FA" w14:textId="6E7CFAA8" w:rsidR="009C2A04" w:rsidRPr="009D045B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>Projeto</w:t>
            </w:r>
          </w:p>
        </w:tc>
        <w:tc>
          <w:tcPr>
            <w:tcW w:w="5954" w:type="dxa"/>
          </w:tcPr>
          <w:p w14:paraId="06E4E7C5" w14:textId="77F68B43" w:rsidR="009C2A04" w:rsidRPr="009D045B" w:rsidRDefault="00C00CB2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Fornecer informações sobre os comportamentos esperados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da equipe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em relação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a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PSEAH e aos compromissos organizacionais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de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PSEAH às comunidades, às pessoas afetadas e a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outros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que entram em contato com o projeto ou programa, para que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compr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eendam seus direitos e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garantias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>.</w:t>
            </w:r>
          </w:p>
        </w:tc>
        <w:tc>
          <w:tcPr>
            <w:tcW w:w="2551" w:type="dxa"/>
          </w:tcPr>
          <w:p w14:paraId="169C26F8" w14:textId="1E44892D" w:rsidR="009C2A04" w:rsidRPr="009D045B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Organização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principal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e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P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arceiros do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P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>rojeto</w:t>
            </w:r>
          </w:p>
        </w:tc>
        <w:tc>
          <w:tcPr>
            <w:tcW w:w="2126" w:type="dxa"/>
          </w:tcPr>
          <w:p w14:paraId="7F8FA69F" w14:textId="464F4476" w:rsidR="009C2A04" w:rsidRPr="009D045B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Outubro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– Dezembro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de 2024</w:t>
            </w:r>
          </w:p>
        </w:tc>
        <w:tc>
          <w:tcPr>
            <w:tcW w:w="3121" w:type="dxa"/>
          </w:tcPr>
          <w:p w14:paraId="44F81A3F" w14:textId="6A0236C9" w:rsidR="009C2A04" w:rsidRPr="009D045B" w:rsidRDefault="00E03939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>Reunião de in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tegra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ção do projeto realizada para informar os participantes do projeto sobre a conduta esperada da equipe e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 xml:space="preserve">para 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>informar sobre o CFRM</w:t>
            </w:r>
          </w:p>
        </w:tc>
      </w:tr>
      <w:tr w:rsidR="009C2A04" w14:paraId="7514E42B" w14:textId="77777777" w:rsidTr="16E656DD">
        <w:trPr>
          <w:jc w:val="center"/>
        </w:trPr>
        <w:tc>
          <w:tcPr>
            <w:tcW w:w="1838" w:type="dxa"/>
          </w:tcPr>
          <w:p w14:paraId="6A0EFA11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954" w:type="dxa"/>
          </w:tcPr>
          <w:p w14:paraId="5B9C4D25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6485EA8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164212E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121" w:type="dxa"/>
          </w:tcPr>
          <w:p w14:paraId="2959CCDC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9C2A04" w14:paraId="1CDA8D6B" w14:textId="77777777" w:rsidTr="16E656DD">
        <w:trPr>
          <w:jc w:val="center"/>
        </w:trPr>
        <w:tc>
          <w:tcPr>
            <w:tcW w:w="1838" w:type="dxa"/>
          </w:tcPr>
          <w:p w14:paraId="093C2480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954" w:type="dxa"/>
          </w:tcPr>
          <w:p w14:paraId="6350FAC5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4B14137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F1FB92B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121" w:type="dxa"/>
          </w:tcPr>
          <w:p w14:paraId="4F0F6676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9C2A04" w:rsidRPr="00D7110E" w14:paraId="6EA8378B" w14:textId="77777777" w:rsidTr="16E656DD">
        <w:trPr>
          <w:jc w:val="center"/>
        </w:trPr>
        <w:tc>
          <w:tcPr>
            <w:tcW w:w="15590" w:type="dxa"/>
            <w:gridSpan w:val="5"/>
            <w:shd w:val="clear" w:color="auto" w:fill="B7D6E1" w:themeFill="accent1"/>
          </w:tcPr>
          <w:p w14:paraId="0AF4DFD5" w14:textId="71FCA7A4" w:rsidR="009C2A04" w:rsidRPr="00EA7D53" w:rsidRDefault="009C2A04" w:rsidP="009C2A04">
            <w:pPr>
              <w:spacing w:before="240" w:after="240"/>
              <w:rPr>
                <w:rFonts w:ascii="Montserrat" w:hAnsi="Montserrat"/>
                <w:b/>
                <w:bCs/>
                <w:szCs w:val="22"/>
              </w:rPr>
            </w:pPr>
            <w:r w:rsidRPr="00E56828">
              <w:rPr>
                <w:rFonts w:ascii="Montserrat" w:hAnsi="Montserrat"/>
                <w:b/>
                <w:lang w:val="pt-BR"/>
              </w:rPr>
              <w:t xml:space="preserve">PREVENÇÃO: Avaliar o risco de SEAH e tomar medidas para 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pr</w:t>
            </w:r>
            <w:r w:rsidRPr="00E56828">
              <w:rPr>
                <w:rFonts w:ascii="Montserrat" w:hAnsi="Montserrat"/>
                <w:b/>
                <w:lang w:val="pt-BR"/>
              </w:rPr>
              <w:t>ev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en</w:t>
            </w:r>
            <w:r w:rsidRPr="00E56828">
              <w:rPr>
                <w:rFonts w:ascii="Montserrat" w:hAnsi="Montserrat"/>
                <w:b/>
                <w:lang w:val="pt-BR"/>
              </w:rPr>
              <w:t>ir SEAH em todas as atividades</w:t>
            </w:r>
          </w:p>
          <w:p w14:paraId="6F3BB7CE" w14:textId="7D00AFEE" w:rsidR="009C2A04" w:rsidRPr="00EA7D53" w:rsidRDefault="009C2A04" w:rsidP="009C2A04">
            <w:pPr>
              <w:numPr>
                <w:ilvl w:val="1"/>
                <w:numId w:val="43"/>
              </w:numPr>
              <w:spacing w:before="240" w:after="240"/>
              <w:rPr>
                <w:rFonts w:ascii="Montserrat" w:hAnsi="Montserrat"/>
                <w:sz w:val="18"/>
                <w:szCs w:val="18"/>
              </w:rPr>
            </w:pPr>
            <w:r w:rsidRPr="00E56828">
              <w:rPr>
                <w:rFonts w:ascii="Montserrat" w:hAnsi="Montserrat"/>
                <w:b/>
                <w:lang w:val="pt-BR"/>
              </w:rPr>
              <w:t>Integrar a proteção contra SEAH.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 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Incorporar medidas de PSEAH (treinamento,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gestão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de riscos, </w:t>
            </w:r>
            <w:r>
              <w:rPr>
                <w:rFonts w:ascii="Montserrat" w:hAnsi="Montserrat"/>
                <w:i/>
                <w:iCs/>
                <w:sz w:val="18"/>
                <w:szCs w:val="18"/>
                <w:lang w:val="pt-BR"/>
              </w:rPr>
              <w:t>due diligence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, denúncias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, detecção e verificação)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na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cultura,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no planejamento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no funcionamento dos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escritórios, operações, projetos/programas e missões.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 </w:t>
            </w:r>
          </w:p>
          <w:p w14:paraId="61075A56" w14:textId="5AFFE3D4" w:rsidR="009C2A04" w:rsidRPr="00D7110E" w:rsidRDefault="009C2A04" w:rsidP="009C2A04">
            <w:pPr>
              <w:numPr>
                <w:ilvl w:val="1"/>
                <w:numId w:val="43"/>
              </w:numPr>
              <w:spacing w:before="240" w:after="240"/>
              <w:rPr>
                <w:rFonts w:ascii="Montserrat" w:hAnsi="Montserrat"/>
                <w:sz w:val="18"/>
                <w:szCs w:val="18"/>
                <w:lang w:val="pt-BR"/>
              </w:rPr>
            </w:pPr>
            <w:r w:rsidRPr="00E56828">
              <w:rPr>
                <w:rFonts w:ascii="Montserrat" w:hAnsi="Montserrat"/>
                <w:b/>
                <w:lang w:val="pt-BR"/>
              </w:rPr>
              <w:t xml:space="preserve">Compreender, reduzir e 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manejar</w:t>
            </w:r>
            <w:r w:rsidRPr="00E56828">
              <w:rPr>
                <w:rFonts w:ascii="Montserrat" w:hAnsi="Montserrat"/>
                <w:b/>
                <w:lang w:val="pt-BR"/>
              </w:rPr>
              <w:t xml:space="preserve"> o risco de SEAH.</w:t>
            </w:r>
            <w:r>
              <w:rPr>
                <w:rFonts w:ascii="Open Sans" w:hAnsi="Open Sans"/>
                <w:color w:val="1D1D1B"/>
                <w:sz w:val="27"/>
                <w:szCs w:val="27"/>
                <w:lang w:val="pt-BR"/>
              </w:rPr>
              <w:t> </w:t>
            </w:r>
            <w:r w:rsidRPr="00E56828">
              <w:rPr>
                <w:rFonts w:ascii="Montserrat" w:hAnsi="Montserrat"/>
                <w:sz w:val="18"/>
                <w:lang w:val="pt-BR"/>
              </w:rPr>
              <w:t>Avali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ar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monitorar regularmente 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os riscos de SEAH com base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na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compreensão do contexto local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 de execução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ou do ambiente de trabalho e das vulnerabilidades e necessidades específicas dos grupos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vulneráveis. Utilizar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treinamento direcionado 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ações de </w:t>
            </w:r>
            <w:r w:rsidRPr="00E56828">
              <w:rPr>
                <w:rFonts w:ascii="Montserrat" w:hAnsi="Montserrat"/>
                <w:sz w:val="18"/>
                <w:lang w:val="pt-BR"/>
              </w:rPr>
              <w:t>conscientização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 (p. ex.,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sobre desequilíbrio de poder e conscientização sobre PSEAH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)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para mitigar o risco de conduta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 inadequada. Utilizar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avaliações para tomar medidas que sejam revisadas regularmente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,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com evidências de como as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alterações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nos programas e operações estão sendo implementadas.</w:t>
            </w:r>
          </w:p>
          <w:p w14:paraId="722182DC" w14:textId="77560C24" w:rsidR="009C2A04" w:rsidRPr="00D7110E" w:rsidRDefault="009C2A04" w:rsidP="009C2A04">
            <w:pPr>
              <w:numPr>
                <w:ilvl w:val="1"/>
                <w:numId w:val="43"/>
              </w:numPr>
              <w:spacing w:before="240" w:after="240"/>
              <w:rPr>
                <w:rFonts w:ascii="Montserrat" w:hAnsi="Montserrat"/>
                <w:sz w:val="18"/>
                <w:szCs w:val="18"/>
                <w:lang w:val="pt-BR"/>
              </w:rPr>
            </w:pPr>
            <w:r w:rsidRPr="00E56828">
              <w:rPr>
                <w:rFonts w:ascii="Montserrat" w:hAnsi="Montserrat"/>
                <w:b/>
                <w:lang w:val="pt-BR"/>
              </w:rPr>
              <w:t xml:space="preserve">Envolver as comunidades afetadas na 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concepção</w:t>
            </w:r>
            <w:r w:rsidRPr="00E56828">
              <w:rPr>
                <w:rFonts w:ascii="Montserrat" w:hAnsi="Montserrat"/>
                <w:b/>
                <w:lang w:val="pt-BR"/>
              </w:rPr>
              <w:t xml:space="preserve"> de mecanismos para prevenir e denunciar SEAH.</w:t>
            </w:r>
            <w:r w:rsidRPr="00E56828">
              <w:rPr>
                <w:rFonts w:ascii="Open Sans" w:hAnsi="Open Sans"/>
                <w:color w:val="1D1D1B"/>
                <w:sz w:val="27"/>
                <w:lang w:val="pt-BR"/>
              </w:rPr>
              <w:t xml:space="preserve">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Garantir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que pessoas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em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alto risco de SEAH, comunidades afetadas e outras pessoas em contato com projetos/programas possam levantar os riscos de SEAH que enfrentam e ajudar a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conceber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estratégias de prevenção e mitigação de riscos. Compreender e apoiar esforços mais amplos para combater a igualdade de gênero, a violência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de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gênero e outros desequilíbrios de poder que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possibilitam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a ocorrência de SEAH em um contexto específico.</w:t>
            </w:r>
          </w:p>
          <w:p w14:paraId="076FFF77" w14:textId="21D6E891" w:rsidR="009C2A04" w:rsidRPr="00D7110E" w:rsidRDefault="009C2A04" w:rsidP="009C2A04">
            <w:pPr>
              <w:numPr>
                <w:ilvl w:val="1"/>
                <w:numId w:val="43"/>
              </w:numPr>
              <w:spacing w:before="240" w:after="240"/>
              <w:rPr>
                <w:rFonts w:ascii="Montserrat" w:hAnsi="Montserrat"/>
                <w:sz w:val="18"/>
                <w:szCs w:val="18"/>
                <w:lang w:val="pt-BR"/>
              </w:rPr>
            </w:pP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Utilizar</w:t>
            </w:r>
            <w:r w:rsidRPr="00E56828">
              <w:rPr>
                <w:rFonts w:ascii="Montserrat" w:hAnsi="Montserrat"/>
                <w:b/>
                <w:lang w:val="pt-BR"/>
              </w:rPr>
              <w:t xml:space="preserve"> esquemas de verificação e processos de recrutamento relevantes para 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impedir</w:t>
            </w:r>
            <w:r w:rsidRPr="00E56828">
              <w:rPr>
                <w:rFonts w:ascii="Montserrat" w:hAnsi="Montserrat"/>
                <w:b/>
                <w:lang w:val="pt-BR"/>
              </w:rPr>
              <w:t xml:space="preserve"> a contratação de perpetradores de SEAH.</w:t>
            </w:r>
            <w:r w:rsidRPr="00E56828">
              <w:rPr>
                <w:rFonts w:ascii="Open Sans" w:hAnsi="Open Sans"/>
                <w:color w:val="1D1D1B"/>
                <w:sz w:val="27"/>
                <w:lang w:val="pt-BR"/>
              </w:rPr>
              <w:t xml:space="preserve">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P. ex. Realizar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verificações pré-contratação, como referências, 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utilizar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ferramentas como o </w:t>
            </w:r>
            <w:hyperlink r:id="rId22" w:history="1">
              <w:r>
                <w:rPr>
                  <w:rStyle w:val="Hyperlink"/>
                  <w:rFonts w:ascii="Montserrat" w:hAnsi="Montserrat"/>
                  <w:sz w:val="18"/>
                  <w:szCs w:val="18"/>
                  <w:lang w:val="pt-BR"/>
                </w:rPr>
                <w:t>Esquema de Divulgação de Conduta Indevida</w:t>
              </w:r>
            </w:hyperlink>
            <w:r w:rsidRPr="00E56828">
              <w:rPr>
                <w:rFonts w:ascii="Montserrat" w:hAnsi="Montserrat"/>
                <w:sz w:val="18"/>
                <w:lang w:val="pt-BR"/>
              </w:rPr>
              <w:t xml:space="preserve"> e (para a ONU) </w:t>
            </w:r>
            <w:hyperlink r:id="rId23" w:history="1">
              <w:r w:rsidRPr="00E56828">
                <w:rPr>
                  <w:rStyle w:val="Hyperlink"/>
                  <w:rFonts w:ascii="Montserrat" w:hAnsi="Montserrat"/>
                  <w:sz w:val="18"/>
                  <w:lang w:val="pt-BR"/>
                </w:rPr>
                <w:t>Clearcheck.</w:t>
              </w:r>
            </w:hyperlink>
          </w:p>
        </w:tc>
      </w:tr>
      <w:tr w:rsidR="009C2A04" w:rsidRPr="00D7110E" w14:paraId="059CD534" w14:textId="77777777" w:rsidTr="16E656DD">
        <w:trPr>
          <w:jc w:val="center"/>
        </w:trPr>
        <w:tc>
          <w:tcPr>
            <w:tcW w:w="1838" w:type="dxa"/>
          </w:tcPr>
          <w:p w14:paraId="4667BBFE" w14:textId="2A58BCCE" w:rsidR="009C2A04" w:rsidRPr="00EA5005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>Organização</w:t>
            </w:r>
          </w:p>
        </w:tc>
        <w:tc>
          <w:tcPr>
            <w:tcW w:w="5954" w:type="dxa"/>
          </w:tcPr>
          <w:p w14:paraId="14A3D9B7" w14:textId="43903D0C" w:rsidR="009C2A04" w:rsidRPr="00EA5005" w:rsidRDefault="00E5479A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O Parceiro Líder aderiu ao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Esquema de Divulgação de Conduta Indevida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(MDS) e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incluiu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verificações de antecedentes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criminais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como parte do processo de contratação de todos os funcionários. </w:t>
            </w:r>
          </w:p>
        </w:tc>
        <w:tc>
          <w:tcPr>
            <w:tcW w:w="2551" w:type="dxa"/>
          </w:tcPr>
          <w:p w14:paraId="6CE3FE2C" w14:textId="1F205C41" w:rsidR="009C2A04" w:rsidRPr="00EA5005" w:rsidRDefault="00E5479A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>Departamento de RH</w:t>
            </w:r>
          </w:p>
        </w:tc>
        <w:tc>
          <w:tcPr>
            <w:tcW w:w="2126" w:type="dxa"/>
          </w:tcPr>
          <w:p w14:paraId="019ABCC6" w14:textId="27BE2FED" w:rsidR="009C2A04" w:rsidRPr="00D7110E" w:rsidRDefault="000D4B9A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sv-SE"/>
              </w:rPr>
            </w:pP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Ingressou na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MDS em janeiro de 2026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;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em andamento</w:t>
            </w:r>
          </w:p>
        </w:tc>
        <w:tc>
          <w:tcPr>
            <w:tcW w:w="3121" w:type="dxa"/>
          </w:tcPr>
          <w:p w14:paraId="2848A2DE" w14:textId="5C83A415" w:rsidR="009C2A04" w:rsidRPr="00D7110E" w:rsidRDefault="007B52EC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sv-SE"/>
              </w:rPr>
            </w:pP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A verificação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de antecedentes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dos funcionários contratados pela MDS está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em andamento;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todos os novos contratados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serão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avaliados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</w:t>
            </w:r>
          </w:p>
        </w:tc>
      </w:tr>
      <w:tr w:rsidR="009C2A04" w14:paraId="2EC79A05" w14:textId="77777777" w:rsidTr="16E656DD">
        <w:trPr>
          <w:jc w:val="center"/>
        </w:trPr>
        <w:tc>
          <w:tcPr>
            <w:tcW w:w="1838" w:type="dxa"/>
          </w:tcPr>
          <w:p w14:paraId="6CABCD7E" w14:textId="4BA8FDE2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>Projeto</w:t>
            </w:r>
          </w:p>
        </w:tc>
        <w:tc>
          <w:tcPr>
            <w:tcW w:w="5954" w:type="dxa"/>
          </w:tcPr>
          <w:p w14:paraId="15F759AB" w14:textId="03676770" w:rsidR="009C2A04" w:rsidRPr="00D7110E" w:rsidRDefault="00982A6D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  <w:lang w:val="pt-BR"/>
              </w:rPr>
            </w:pP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Considerar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SEAH como uma categoria de risco específica e garant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ir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que os riscos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relacionados ao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SEAH sejam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proativamente e regularmente analisados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, discutidos, respondidos e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encaminhados para instâncias superiores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quando necessário. Se você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utiliza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ferramentas de apetite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ao risco, definir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um apetite para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salvaguarda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contra SEAH e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revisá-lo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regularmente</w:t>
            </w:r>
          </w:p>
        </w:tc>
        <w:tc>
          <w:tcPr>
            <w:tcW w:w="2551" w:type="dxa"/>
          </w:tcPr>
          <w:p w14:paraId="4D37ACCB" w14:textId="30F7DA80" w:rsidR="009C2A04" w:rsidRPr="00BC02AF" w:rsidRDefault="00982A6D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Contato central para salvaguarda</w:t>
            </w:r>
          </w:p>
        </w:tc>
        <w:tc>
          <w:tcPr>
            <w:tcW w:w="2126" w:type="dxa"/>
          </w:tcPr>
          <w:p w14:paraId="6BECC002" w14:textId="48A395BA" w:rsidR="009C2A04" w:rsidRPr="00BC02AF" w:rsidRDefault="005B0CF7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>Setembro de 2025</w:t>
            </w:r>
          </w:p>
        </w:tc>
        <w:tc>
          <w:tcPr>
            <w:tcW w:w="3121" w:type="dxa"/>
          </w:tcPr>
          <w:p w14:paraId="748F0BE1" w14:textId="49DA9D27" w:rsidR="009C2A04" w:rsidRPr="00BC02AF" w:rsidRDefault="005B0CF7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Seguindo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as recomendações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do Relatório Anual, foram feitas alterações no registro de riscos para melhorar as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medidas de mitigação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; isso foi então compartilhado com a equipe e 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lastRenderedPageBreak/>
              <w:t xml:space="preserve">o registro de riscos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reenviado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com o Relatório Semestral</w:t>
            </w:r>
          </w:p>
        </w:tc>
      </w:tr>
      <w:tr w:rsidR="009C2A04" w14:paraId="5E70FDCF" w14:textId="77777777" w:rsidTr="16E656DD">
        <w:trPr>
          <w:jc w:val="center"/>
        </w:trPr>
        <w:tc>
          <w:tcPr>
            <w:tcW w:w="1838" w:type="dxa"/>
          </w:tcPr>
          <w:p w14:paraId="09402B21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954" w:type="dxa"/>
          </w:tcPr>
          <w:p w14:paraId="7DC354F2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99EBE73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9FD2967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121" w:type="dxa"/>
          </w:tcPr>
          <w:p w14:paraId="302A3647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9C2A04" w14:paraId="3A8FA6F5" w14:textId="77777777" w:rsidTr="16E656DD">
        <w:trPr>
          <w:jc w:val="center"/>
        </w:trPr>
        <w:tc>
          <w:tcPr>
            <w:tcW w:w="1838" w:type="dxa"/>
          </w:tcPr>
          <w:p w14:paraId="3A6C7F38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954" w:type="dxa"/>
          </w:tcPr>
          <w:p w14:paraId="6F59532B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0D891EE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F63344D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121" w:type="dxa"/>
          </w:tcPr>
          <w:p w14:paraId="3BDA2379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9C2A04" w:rsidRPr="00D7110E" w14:paraId="1A68D809" w14:textId="77777777" w:rsidTr="16E656DD">
        <w:trPr>
          <w:jc w:val="center"/>
        </w:trPr>
        <w:tc>
          <w:tcPr>
            <w:tcW w:w="15590" w:type="dxa"/>
            <w:gridSpan w:val="5"/>
            <w:shd w:val="clear" w:color="auto" w:fill="B7D6E1" w:themeFill="accent1"/>
          </w:tcPr>
          <w:p w14:paraId="53BF146D" w14:textId="2FF9E13F" w:rsidR="009C2A04" w:rsidRPr="00CF401A" w:rsidRDefault="009C2A04" w:rsidP="009C2A04">
            <w:pPr>
              <w:spacing w:before="240" w:after="240"/>
              <w:rPr>
                <w:rFonts w:ascii="Montserrat" w:hAnsi="Montserrat"/>
                <w:b/>
                <w:bCs/>
                <w:szCs w:val="22"/>
              </w:rPr>
            </w:pPr>
            <w:r w:rsidRPr="00E56828">
              <w:rPr>
                <w:rFonts w:ascii="Montserrat" w:hAnsi="Montserrat"/>
                <w:b/>
                <w:lang w:val="pt-BR"/>
              </w:rPr>
              <w:t>RESPO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ST</w:t>
            </w:r>
            <w:r w:rsidRPr="00E56828">
              <w:rPr>
                <w:rFonts w:ascii="Montserrat" w:hAnsi="Montserrat"/>
                <w:b/>
                <w:lang w:val="pt-BR"/>
              </w:rPr>
              <w:t xml:space="preserve">A: Incentivar a denúncia, a 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prestação de contas</w:t>
            </w:r>
            <w:r w:rsidRPr="00E56828">
              <w:rPr>
                <w:rFonts w:ascii="Montserrat" w:hAnsi="Montserrat"/>
                <w:b/>
                <w:lang w:val="pt-BR"/>
              </w:rPr>
              <w:t xml:space="preserve"> e uma abordagem centrada na vítima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-</w:t>
            </w:r>
            <w:r w:rsidRPr="00E56828">
              <w:rPr>
                <w:rFonts w:ascii="Montserrat" w:hAnsi="Montserrat"/>
                <w:b/>
                <w:lang w:val="pt-BR"/>
              </w:rPr>
              <w:t>sobrevivente.</w:t>
            </w:r>
          </w:p>
          <w:p w14:paraId="647F7ED3" w14:textId="326B7370" w:rsidR="009C2A04" w:rsidRPr="00D7110E" w:rsidRDefault="009C2A04" w:rsidP="009C2A04">
            <w:pPr>
              <w:numPr>
                <w:ilvl w:val="1"/>
                <w:numId w:val="45"/>
              </w:numPr>
              <w:spacing w:before="240" w:after="240"/>
              <w:rPr>
                <w:rFonts w:ascii="Montserrat" w:hAnsi="Montserrat"/>
                <w:sz w:val="18"/>
                <w:szCs w:val="18"/>
                <w:lang w:val="pt-BR"/>
              </w:rPr>
            </w:pPr>
            <w:r w:rsidRPr="00E56828">
              <w:rPr>
                <w:rFonts w:ascii="Montserrat" w:hAnsi="Montserrat"/>
                <w:b/>
                <w:lang w:val="pt-BR"/>
              </w:rPr>
              <w:t xml:space="preserve">Estabelecer, testar e incentivar o uso de mecanismos seguros e acessíveis para receber 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denúncias</w:t>
            </w:r>
            <w:r w:rsidRPr="00E56828">
              <w:rPr>
                <w:rFonts w:ascii="Montserrat" w:hAnsi="Montserrat"/>
                <w:b/>
                <w:lang w:val="pt-BR"/>
              </w:rPr>
              <w:t xml:space="preserve"> e detectar preocupações relacionadas ao pessoal, às operações e aos projetos/programas.</w:t>
            </w:r>
            <w:r>
              <w:rPr>
                <w:rFonts w:ascii="Open Sans" w:hAnsi="Open Sans"/>
                <w:b/>
                <w:bCs/>
                <w:color w:val="1D1D1B"/>
                <w:sz w:val="27"/>
                <w:szCs w:val="27"/>
                <w:lang w:val="pt-BR"/>
              </w:rPr>
              <w:t> 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Participar de mecanismos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comunitários de denúncia. Utilizar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pesquisas para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obter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feedback 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acompanhar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os níveis de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denúncias, a fim de verificar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se os mecanismos são confiáveis e u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tiliz</w:t>
            </w:r>
            <w:r w:rsidRPr="00E56828">
              <w:rPr>
                <w:rFonts w:ascii="Montserrat" w:hAnsi="Montserrat"/>
                <w:sz w:val="18"/>
                <w:lang w:val="pt-BR"/>
              </w:rPr>
              <w:t>ados.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 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O fato de haver poucas denúncias não significa necessariamente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que haja 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poucos casos.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Prestar atenção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aos riscos e à cultura de SEAH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,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mesmo na ausência de denúncias.</w:t>
            </w:r>
          </w:p>
          <w:p w14:paraId="0A314DB5" w14:textId="5254DBA3" w:rsidR="009C2A04" w:rsidRPr="00D7110E" w:rsidRDefault="009C2A04" w:rsidP="009C2A04">
            <w:pPr>
              <w:numPr>
                <w:ilvl w:val="1"/>
                <w:numId w:val="45"/>
              </w:numPr>
              <w:spacing w:before="240" w:after="240"/>
              <w:rPr>
                <w:rFonts w:ascii="Montserrat" w:hAnsi="Montserrat"/>
                <w:sz w:val="18"/>
                <w:szCs w:val="18"/>
                <w:lang w:val="pt-BR"/>
              </w:rPr>
            </w:pPr>
            <w:r w:rsidRPr="00E56828">
              <w:rPr>
                <w:rFonts w:ascii="Montserrat" w:hAnsi="Montserrat"/>
                <w:b/>
                <w:lang w:val="pt-BR"/>
              </w:rPr>
              <w:t>Ajud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ar</w:t>
            </w:r>
            <w:r w:rsidRPr="00E56828">
              <w:rPr>
                <w:rFonts w:ascii="Montserrat" w:hAnsi="Montserrat"/>
                <w:b/>
                <w:lang w:val="pt-BR"/>
              </w:rPr>
              <w:t xml:space="preserve"> a equipe a saber o que fazer 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caso vivencie, testemunhe</w:t>
            </w:r>
            <w:r w:rsidRPr="00E56828">
              <w:rPr>
                <w:rFonts w:ascii="Montserrat" w:hAnsi="Montserrat"/>
                <w:b/>
                <w:lang w:val="pt-BR"/>
              </w:rPr>
              <w:t xml:space="preserve"> ou suspeit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e</w:t>
            </w:r>
            <w:r w:rsidRPr="00E56828">
              <w:rPr>
                <w:rFonts w:ascii="Montserrat" w:hAnsi="Montserrat"/>
                <w:b/>
                <w:lang w:val="pt-BR"/>
              </w:rPr>
              <w:t xml:space="preserve"> de SEAH.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 </w:t>
            </w:r>
            <w:r w:rsidRPr="00E56828">
              <w:rPr>
                <w:rFonts w:ascii="Montserrat" w:hAnsi="Montserrat"/>
                <w:sz w:val="18"/>
                <w:lang w:val="pt-BR"/>
              </w:rPr>
              <w:t>Desenvolv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er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implementar orientações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e treinamento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s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para que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o pessoal saiba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como identificar SEAH e o que fazer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caso receba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uma denúncia, tome conhecimento,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sofra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ou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testemunhe exploração e abuso sexual (</w:t>
            </w:r>
            <w:r w:rsidRPr="00E56828">
              <w:rPr>
                <w:rFonts w:ascii="Montserrat" w:hAnsi="Montserrat"/>
                <w:sz w:val="18"/>
                <w:lang w:val="pt-BR"/>
              </w:rPr>
              <w:t>SEA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)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ou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assédio sexual (</w:t>
            </w:r>
            <w:r w:rsidRPr="00E56828">
              <w:rPr>
                <w:rFonts w:ascii="Montserrat" w:hAnsi="Montserrat"/>
                <w:sz w:val="18"/>
                <w:lang w:val="pt-BR"/>
              </w:rPr>
              <w:t>SH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).</w:t>
            </w:r>
          </w:p>
          <w:p w14:paraId="207EBF32" w14:textId="48975E70" w:rsidR="009C2A04" w:rsidRPr="00D7110E" w:rsidRDefault="009C2A04" w:rsidP="009C2A04">
            <w:pPr>
              <w:numPr>
                <w:ilvl w:val="1"/>
                <w:numId w:val="45"/>
              </w:numPr>
              <w:spacing w:before="240" w:after="240"/>
              <w:rPr>
                <w:rFonts w:ascii="Montserrat" w:hAnsi="Montserrat"/>
                <w:sz w:val="18"/>
                <w:szCs w:val="18"/>
                <w:lang w:val="pt-BR"/>
              </w:rPr>
            </w:pPr>
            <w:r w:rsidRPr="00E56828">
              <w:rPr>
                <w:rFonts w:ascii="Montserrat" w:hAnsi="Montserrat"/>
                <w:b/>
                <w:lang w:val="pt-BR"/>
              </w:rPr>
              <w:t>Ajud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ar</w:t>
            </w:r>
            <w:r w:rsidRPr="00E56828">
              <w:rPr>
                <w:rFonts w:ascii="Montserrat" w:hAnsi="Montserrat"/>
                <w:b/>
                <w:lang w:val="pt-BR"/>
              </w:rPr>
              <w:t xml:space="preserve"> as vítimas-sobreviventes que denuncia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re</w:t>
            </w:r>
            <w:r w:rsidRPr="00E56828">
              <w:rPr>
                <w:rFonts w:ascii="Montserrat" w:hAnsi="Montserrat"/>
                <w:b/>
                <w:lang w:val="pt-BR"/>
              </w:rPr>
              <w:t>m a ter acesso a apoio.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 </w:t>
            </w:r>
            <w:r w:rsidRPr="00E56828">
              <w:rPr>
                <w:rFonts w:ascii="Montserrat" w:hAnsi="Montserrat"/>
                <w:sz w:val="18"/>
                <w:lang w:val="pt-BR"/>
              </w:rPr>
              <w:t>Garantir que el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a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s tenham o apoio e os meios para acessar, com segurança e confidencialidade, serviços de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atendimento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de qualidade, inclui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ndo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assistência médica, psicossocial e jurídica. As vítimas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-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sobreviventes têm direito a esse apoio, independentemente de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decidirem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participar de uma investigação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 ou não</w:t>
            </w:r>
            <w:r w:rsidRPr="00E56828">
              <w:rPr>
                <w:rFonts w:ascii="Montserrat" w:hAnsi="Montserrat"/>
                <w:sz w:val="18"/>
                <w:lang w:val="pt-BR"/>
              </w:rPr>
              <w:t>.</w:t>
            </w:r>
          </w:p>
          <w:p w14:paraId="39799B9C" w14:textId="732D08F1" w:rsidR="009C2A04" w:rsidRPr="00D7110E" w:rsidRDefault="009C2A04" w:rsidP="009C2A04">
            <w:pPr>
              <w:numPr>
                <w:ilvl w:val="1"/>
                <w:numId w:val="45"/>
              </w:numPr>
              <w:spacing w:before="240" w:after="240"/>
              <w:rPr>
                <w:rFonts w:ascii="Montserrat" w:hAnsi="Montserrat"/>
                <w:sz w:val="18"/>
                <w:szCs w:val="18"/>
                <w:lang w:val="pt-BR"/>
              </w:rPr>
            </w:pPr>
            <w:r w:rsidRPr="00E56828">
              <w:rPr>
                <w:rFonts w:ascii="Montserrat" w:hAnsi="Montserrat"/>
                <w:b/>
                <w:lang w:val="pt-BR"/>
              </w:rPr>
              <w:t>Adotar uma abordagem centrada na vítima-sobrevivente para denúncias e investigações.</w:t>
            </w:r>
            <w:r w:rsidRPr="00E56828">
              <w:rPr>
                <w:rFonts w:ascii="Open Sans" w:hAnsi="Open Sans"/>
                <w:color w:val="1D1D1B"/>
                <w:sz w:val="27"/>
                <w:lang w:val="pt-BR"/>
              </w:rPr>
              <w:t xml:space="preserve">  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Responder e investigar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os 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casos de maneira oportuna, justa, confidencial, segura e sensível, centrada na segurança,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autonomia,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consentimento informado, dignidade, necessidades e direitos das vítimas-sobreviventes.</w:t>
            </w:r>
          </w:p>
          <w:p w14:paraId="09537D3A" w14:textId="5B94D338" w:rsidR="009C2A04" w:rsidRPr="00D7110E" w:rsidRDefault="009C2A04" w:rsidP="009C2A04">
            <w:pPr>
              <w:numPr>
                <w:ilvl w:val="1"/>
                <w:numId w:val="45"/>
              </w:numPr>
              <w:spacing w:before="240" w:after="240"/>
              <w:rPr>
                <w:rFonts w:ascii="Montserrat" w:hAnsi="Montserrat"/>
                <w:sz w:val="18"/>
                <w:szCs w:val="18"/>
                <w:lang w:val="pt-BR"/>
              </w:rPr>
            </w:pPr>
            <w:r>
              <w:rPr>
                <w:rFonts w:ascii="Montserrat" w:hAnsi="Montserrat"/>
                <w:b/>
                <w:bCs/>
                <w:szCs w:val="22"/>
                <w:lang w:val="pt-BR"/>
              </w:rPr>
              <w:t xml:space="preserve">Exigir que </w:t>
            </w:r>
            <w:r w:rsidRPr="00E56828">
              <w:rPr>
                <w:rFonts w:ascii="Montserrat" w:hAnsi="Montserrat"/>
                <w:b/>
                <w:lang w:val="pt-BR"/>
              </w:rPr>
              <w:t>os indivíduos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 xml:space="preserve"> prestem contas.</w:t>
            </w:r>
            <w:r>
              <w:rPr>
                <w:rFonts w:ascii="Open Sans" w:hAnsi="Open Sans"/>
                <w:color w:val="1D1D1B"/>
                <w:sz w:val="27"/>
                <w:szCs w:val="27"/>
                <w:lang w:val="pt-BR"/>
              </w:rPr>
              <w:t> 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Tomar medidas disciplinares oportunas 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adequadas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contra pessoas consideradas culpadas de SEAH ou que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pratiquem retaliação contra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aqueles que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denunciam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preocupações ou participam de investigações. Utiliz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ar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ferramentas de compartilhamento de informações, por exemplo, o </w:t>
            </w:r>
            <w:hyperlink r:id="rId24" w:history="1">
              <w:r>
                <w:rPr>
                  <w:rStyle w:val="Hyperlink"/>
                  <w:rFonts w:ascii="Montserrat" w:hAnsi="Montserrat"/>
                  <w:sz w:val="18"/>
                  <w:szCs w:val="18"/>
                  <w:lang w:val="pt-BR"/>
                </w:rPr>
                <w:t>Esquema de Divulgação de Conduta Indevida</w:t>
              </w:r>
            </w:hyperlink>
            <w:r w:rsidRPr="00E56828">
              <w:rPr>
                <w:rFonts w:ascii="Montserrat" w:hAnsi="Montserrat"/>
                <w:sz w:val="18"/>
                <w:lang w:val="pt-BR"/>
              </w:rPr>
              <w:t xml:space="preserve">, para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impedir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que os perpetradores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mudem de organização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sem serem detectados.</w:t>
            </w:r>
          </w:p>
          <w:p w14:paraId="7336DA7D" w14:textId="02E75A47" w:rsidR="009C2A04" w:rsidRPr="00D7110E" w:rsidRDefault="009C2A04" w:rsidP="009C2A04">
            <w:pPr>
              <w:numPr>
                <w:ilvl w:val="1"/>
                <w:numId w:val="45"/>
              </w:numPr>
              <w:spacing w:before="240" w:after="240"/>
              <w:rPr>
                <w:rFonts w:ascii="Montserrat" w:hAnsi="Montserrat"/>
                <w:b/>
                <w:bCs/>
                <w:szCs w:val="22"/>
                <w:lang w:val="pt-BR"/>
              </w:rPr>
            </w:pPr>
            <w:r w:rsidRPr="00E56828">
              <w:rPr>
                <w:rFonts w:ascii="Montserrat" w:hAnsi="Montserrat"/>
                <w:b/>
                <w:lang w:val="pt-BR"/>
              </w:rPr>
              <w:t>Consider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ar</w:t>
            </w:r>
            <w:r w:rsidRPr="00E56828">
              <w:rPr>
                <w:rFonts w:ascii="Montserrat" w:hAnsi="Montserrat"/>
                <w:b/>
                <w:lang w:val="pt-BR"/>
              </w:rPr>
              <w:t xml:space="preserve"> a responsabili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z</w:t>
            </w:r>
            <w:r w:rsidRPr="00E56828">
              <w:rPr>
                <w:rFonts w:ascii="Montserrat" w:hAnsi="Montserrat"/>
                <w:b/>
                <w:lang w:val="pt-BR"/>
              </w:rPr>
              <w:t>a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ção</w:t>
            </w:r>
            <w:r w:rsidRPr="00E56828">
              <w:rPr>
                <w:rFonts w:ascii="Montserrat" w:hAnsi="Montserrat"/>
                <w:b/>
                <w:lang w:val="pt-BR"/>
              </w:rPr>
              <w:t xml:space="preserve"> legal.</w:t>
            </w:r>
            <w:r w:rsidRPr="00E56828">
              <w:rPr>
                <w:rFonts w:ascii="Open Sans" w:hAnsi="Open Sans"/>
                <w:color w:val="1D1D1B"/>
                <w:sz w:val="27"/>
                <w:lang w:val="pt-BR"/>
              </w:rPr>
              <w:t xml:space="preserve"> 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Quando os casos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possam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se enquadrar na definição de um delito criminal ou civil, se a vítima-sobrevivente der consentimento (ou o pai/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mãe/cuidador/</w:t>
            </w:r>
            <w:r w:rsidRPr="00E56828">
              <w:rPr>
                <w:rFonts w:ascii="Montserrat" w:hAnsi="Montserrat"/>
                <w:sz w:val="18"/>
                <w:lang w:val="pt-BR"/>
              </w:rPr>
              <w:t>responsável/pessoa de confiança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,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no caso de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menor de idade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, e levando em conta quaisquer requisitos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legais 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de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denúncia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obrigatória) e for seguro fazê-lo,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encaminhar o caso à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jurisdição ou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órgão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de aplicação da lei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 apropriado</w:t>
            </w:r>
            <w:r w:rsidRPr="00E56828">
              <w:rPr>
                <w:rFonts w:ascii="Montserrat" w:hAnsi="Montserrat"/>
                <w:sz w:val="18"/>
                <w:lang w:val="pt-BR"/>
              </w:rPr>
              <w:t>.</w:t>
            </w:r>
          </w:p>
        </w:tc>
      </w:tr>
      <w:tr w:rsidR="009C2A04" w14:paraId="60C0E300" w14:textId="77777777" w:rsidTr="16E656DD">
        <w:trPr>
          <w:jc w:val="center"/>
        </w:trPr>
        <w:tc>
          <w:tcPr>
            <w:tcW w:w="1838" w:type="dxa"/>
          </w:tcPr>
          <w:p w14:paraId="43349707" w14:textId="7BC22A2F" w:rsidR="009C2A04" w:rsidRPr="001411FA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lastRenderedPageBreak/>
              <w:t>Organização</w:t>
            </w:r>
          </w:p>
        </w:tc>
        <w:tc>
          <w:tcPr>
            <w:tcW w:w="5954" w:type="dxa"/>
          </w:tcPr>
          <w:p w14:paraId="5392C581" w14:textId="007EFA5D" w:rsidR="009C2A04" w:rsidRPr="001411FA" w:rsidRDefault="00397391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Líder de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Salvaguarda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e 2 funcionários de RH treinados para serem Investigadores de SEAH com a CHS Alliance</w:t>
            </w:r>
          </w:p>
        </w:tc>
        <w:tc>
          <w:tcPr>
            <w:tcW w:w="2551" w:type="dxa"/>
          </w:tcPr>
          <w:p w14:paraId="40AFB729" w14:textId="0E298BCF" w:rsidR="009C2A04" w:rsidRPr="00D7110E" w:rsidRDefault="00397391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fr-FR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Departamentos de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Salvaguarda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e RH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 xml:space="preserve"> da Organização principal</w:t>
            </w:r>
          </w:p>
        </w:tc>
        <w:tc>
          <w:tcPr>
            <w:tcW w:w="2126" w:type="dxa"/>
          </w:tcPr>
          <w:p w14:paraId="30127CCF" w14:textId="674BF309" w:rsidR="009C2A04" w:rsidRPr="001411FA" w:rsidRDefault="00397391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>Novembro de 2025</w:t>
            </w:r>
          </w:p>
        </w:tc>
        <w:tc>
          <w:tcPr>
            <w:tcW w:w="3121" w:type="dxa"/>
          </w:tcPr>
          <w:p w14:paraId="504ACDAA" w14:textId="5F13E3EA" w:rsidR="009C2A04" w:rsidRPr="001411FA" w:rsidRDefault="00397391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Qualquer investigação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de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SEAH no projeto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contará com 2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investigadores qualificados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em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SEAH e seguirá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as orientações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da CHS Alliance.</w:t>
            </w:r>
          </w:p>
        </w:tc>
      </w:tr>
      <w:tr w:rsidR="009C2A04" w14:paraId="3D9CD860" w14:textId="77777777" w:rsidTr="16E656DD">
        <w:trPr>
          <w:jc w:val="center"/>
        </w:trPr>
        <w:tc>
          <w:tcPr>
            <w:tcW w:w="1838" w:type="dxa"/>
          </w:tcPr>
          <w:p w14:paraId="62D15495" w14:textId="5AC7ACD2" w:rsidR="009C2A04" w:rsidRPr="0058469B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>Projeto</w:t>
            </w:r>
          </w:p>
        </w:tc>
        <w:tc>
          <w:tcPr>
            <w:tcW w:w="5954" w:type="dxa"/>
          </w:tcPr>
          <w:p w14:paraId="0D77DC60" w14:textId="38C6D2D3" w:rsidR="008172C7" w:rsidRPr="00D7110E" w:rsidRDefault="008172C7" w:rsidP="008172C7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ind w:left="360" w:hanging="360"/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</w:pP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Certificar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-se de que haja informações disponíveis sobre como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prestar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serviços de apoio de qualidade às vítimas-sobreviventes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caso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a equipe envolvida em suas atividades comet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a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SEAH, incluindo o tratamento e a investigação dos casos. Isso pode incluir o mapeamento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de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serviços que po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ssa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>m apoiar vítimas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-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sobreviventes e o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manejo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dos riscos para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elas decorrentes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de quaisquer lacunas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na prestação desses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serviços.</w:t>
            </w:r>
          </w:p>
          <w:p w14:paraId="13A6D350" w14:textId="73C2A66F" w:rsidR="009C2A04" w:rsidRPr="00D7110E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</w:pPr>
          </w:p>
        </w:tc>
        <w:tc>
          <w:tcPr>
            <w:tcW w:w="2551" w:type="dxa"/>
          </w:tcPr>
          <w:p w14:paraId="02056F38" w14:textId="3E92BB00" w:rsidR="009C2A04" w:rsidRPr="0058469B" w:rsidRDefault="008172C7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Contato central para salvaguarda</w:t>
            </w:r>
          </w:p>
        </w:tc>
        <w:tc>
          <w:tcPr>
            <w:tcW w:w="2126" w:type="dxa"/>
          </w:tcPr>
          <w:p w14:paraId="258871F1" w14:textId="116C8706" w:rsidR="009C2A04" w:rsidRPr="0058469B" w:rsidRDefault="00B70E08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>Março de 2026</w:t>
            </w:r>
          </w:p>
        </w:tc>
        <w:tc>
          <w:tcPr>
            <w:tcW w:w="3121" w:type="dxa"/>
          </w:tcPr>
          <w:p w14:paraId="7E87DFAC" w14:textId="79C06901" w:rsidR="009C2A04" w:rsidRPr="0058469B" w:rsidRDefault="00B70E08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Via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de encaminhamento criad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a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pelo SFP e compartilhado com a equipe e os parceiros;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a via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de encaminhamento será atualizad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a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anualmente e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compartilhada no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Relatório Anual</w:t>
            </w:r>
          </w:p>
        </w:tc>
      </w:tr>
      <w:tr w:rsidR="009C2A04" w14:paraId="5B52CB7E" w14:textId="77777777" w:rsidTr="16E656DD">
        <w:trPr>
          <w:jc w:val="center"/>
        </w:trPr>
        <w:tc>
          <w:tcPr>
            <w:tcW w:w="1838" w:type="dxa"/>
          </w:tcPr>
          <w:p w14:paraId="64399D97" w14:textId="77777777" w:rsidR="009C2A04" w:rsidRPr="0058469B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115F984E" w14:textId="77777777" w:rsidR="009C2A04" w:rsidRPr="0058469B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B6291C6" w14:textId="77777777" w:rsidR="009C2A04" w:rsidRPr="0058469B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F7F1D91" w14:textId="77777777" w:rsidR="009C2A04" w:rsidRPr="0058469B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3121" w:type="dxa"/>
          </w:tcPr>
          <w:p w14:paraId="3A9E05D7" w14:textId="77777777" w:rsidR="009C2A04" w:rsidRPr="0058469B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9C2A04" w14:paraId="62A8838D" w14:textId="77777777" w:rsidTr="16E656DD">
        <w:trPr>
          <w:jc w:val="center"/>
        </w:trPr>
        <w:tc>
          <w:tcPr>
            <w:tcW w:w="1838" w:type="dxa"/>
          </w:tcPr>
          <w:p w14:paraId="5240FBD0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954" w:type="dxa"/>
          </w:tcPr>
          <w:p w14:paraId="2209311B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5ADAAC7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27D898F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121" w:type="dxa"/>
          </w:tcPr>
          <w:p w14:paraId="2512F0B1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9C2A04" w:rsidRPr="00D7110E" w14:paraId="631E7E16" w14:textId="77777777" w:rsidTr="16E656DD">
        <w:trPr>
          <w:jc w:val="center"/>
        </w:trPr>
        <w:tc>
          <w:tcPr>
            <w:tcW w:w="15590" w:type="dxa"/>
            <w:gridSpan w:val="5"/>
            <w:shd w:val="clear" w:color="auto" w:fill="B7D6E1" w:themeFill="accent1"/>
          </w:tcPr>
          <w:p w14:paraId="1D251E8E" w14:textId="6589571A" w:rsidR="009C2A04" w:rsidRPr="00151A45" w:rsidRDefault="009C2A04" w:rsidP="009C2A04">
            <w:pPr>
              <w:spacing w:before="240" w:after="240"/>
              <w:rPr>
                <w:rFonts w:ascii="Montserrat" w:hAnsi="Montserrat"/>
                <w:b/>
                <w:bCs/>
                <w:szCs w:val="22"/>
              </w:rPr>
            </w:pPr>
            <w:r w:rsidRPr="00E56828">
              <w:rPr>
                <w:rFonts w:ascii="Montserrat" w:hAnsi="Montserrat"/>
                <w:b/>
                <w:lang w:val="pt-BR"/>
              </w:rPr>
              <w:t>MONITORAMENTO: verificar se os esforços de proteção contra SEAH estão funcionando</w:t>
            </w:r>
          </w:p>
          <w:p w14:paraId="3411FC09" w14:textId="1396A68D" w:rsidR="009C2A04" w:rsidRPr="00D7110E" w:rsidRDefault="009C2A04" w:rsidP="009C2A04">
            <w:pPr>
              <w:numPr>
                <w:ilvl w:val="1"/>
                <w:numId w:val="47"/>
              </w:numPr>
              <w:spacing w:before="240" w:after="240"/>
              <w:rPr>
                <w:rFonts w:ascii="Montserrat" w:hAnsi="Montserrat"/>
                <w:sz w:val="18"/>
                <w:szCs w:val="18"/>
                <w:lang w:val="pt-BR"/>
              </w:rPr>
            </w:pPr>
            <w:r w:rsidRPr="00E56828">
              <w:rPr>
                <w:rFonts w:ascii="Montserrat" w:hAnsi="Montserrat"/>
                <w:b/>
                <w:lang w:val="pt-BR"/>
              </w:rPr>
              <w:t xml:space="preserve">Aprender e melhorar com a experiência, 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incluindo quando</w:t>
            </w:r>
            <w:r w:rsidRPr="00E56828">
              <w:rPr>
                <w:rFonts w:ascii="Montserrat" w:hAnsi="Montserrat"/>
                <w:b/>
                <w:lang w:val="pt-BR"/>
              </w:rPr>
              <w:t xml:space="preserve"> as coisas deram errado.</w:t>
            </w:r>
            <w:r w:rsidRPr="00E56828">
              <w:rPr>
                <w:rFonts w:ascii="Open Sans" w:hAnsi="Open Sans"/>
                <w:color w:val="1D1D1B"/>
                <w:sz w:val="27"/>
                <w:lang w:val="pt-BR"/>
              </w:rPr>
              <w:t xml:space="preserve"> 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Quando ocorrerem casos,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cogitar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se as medidas de prevenção pode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ria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m ser reforçadas e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acompanhar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as vítimas-sobreviventes para verificar se o apoio pode ser melhorado.</w:t>
            </w:r>
          </w:p>
          <w:p w14:paraId="30FEC5EE" w14:textId="0AD74A1F" w:rsidR="009C2A04" w:rsidRPr="00D7110E" w:rsidRDefault="009C2A04" w:rsidP="009C2A04">
            <w:pPr>
              <w:numPr>
                <w:ilvl w:val="1"/>
                <w:numId w:val="47"/>
              </w:numPr>
              <w:spacing w:before="240" w:after="240"/>
              <w:rPr>
                <w:rFonts w:ascii="Montserrat" w:hAnsi="Montserrat"/>
                <w:sz w:val="18"/>
                <w:szCs w:val="18"/>
                <w:lang w:val="pt-BR"/>
              </w:rPr>
            </w:pPr>
            <w:r w:rsidRPr="00E56828">
              <w:rPr>
                <w:rFonts w:ascii="Montserrat" w:hAnsi="Montserrat"/>
                <w:b/>
                <w:lang w:val="pt-BR"/>
              </w:rPr>
              <w:t xml:space="preserve">Monitorar e avaliar a implementação e o impacto das políticas e abordagens 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de</w:t>
            </w:r>
            <w:r w:rsidRPr="00E56828">
              <w:rPr>
                <w:rFonts w:ascii="Montserrat" w:hAnsi="Montserrat"/>
                <w:b/>
                <w:lang w:val="pt-BR"/>
              </w:rPr>
              <w:t xml:space="preserve"> PSEAH.</w:t>
            </w:r>
            <w:r w:rsidRPr="00E56828">
              <w:rPr>
                <w:rFonts w:ascii="Open Sans" w:hAnsi="Open Sans"/>
                <w:color w:val="1D1D1B"/>
                <w:sz w:val="27"/>
                <w:lang w:val="pt-BR"/>
              </w:rPr>
              <w:t xml:space="preserve">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Utilizar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ferramentas de feedback e pesquisas para verificar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se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a equipe, os parceiros de implementação e as comunidades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compr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eendem como prevenir e responder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a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SEAH e se as percepções/níveis de risco estão melhorando; us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ar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dados agregados não identificáveis para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acompanhar o número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de casos e avaliar se os mecanismos de denúncia estão funcionando;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identificar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tendências para verificar se há necessidade de aumentar a prevenção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em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determinadas regiões ou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 xml:space="preserve">para 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grupos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específicos (p. ex., menores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ou pessoas com deficiência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s</w:t>
            </w:r>
            <w:r w:rsidRPr="00E56828">
              <w:rPr>
                <w:rFonts w:ascii="Montserrat" w:hAnsi="Montserrat"/>
                <w:sz w:val="18"/>
                <w:lang w:val="pt-BR"/>
              </w:rPr>
              <w:t>).</w:t>
            </w:r>
          </w:p>
          <w:p w14:paraId="09823456" w14:textId="5CAD3814" w:rsidR="009C2A04" w:rsidRPr="00D7110E" w:rsidRDefault="009C2A04" w:rsidP="009C2A04">
            <w:pPr>
              <w:numPr>
                <w:ilvl w:val="1"/>
                <w:numId w:val="47"/>
              </w:numPr>
              <w:spacing w:before="240" w:after="240"/>
              <w:rPr>
                <w:rFonts w:ascii="Montserrat" w:hAnsi="Montserrat"/>
                <w:b/>
                <w:bCs/>
                <w:szCs w:val="22"/>
                <w:lang w:val="pt-BR"/>
              </w:rPr>
            </w:pPr>
            <w:r w:rsidRPr="00E56828">
              <w:rPr>
                <w:rFonts w:ascii="Montserrat" w:hAnsi="Montserrat"/>
                <w:b/>
                <w:lang w:val="pt-BR"/>
              </w:rPr>
              <w:t xml:space="preserve">Participar de esforços conjuntos para fortalecer e alinhar as abordagens </w:t>
            </w:r>
            <w:r>
              <w:rPr>
                <w:rFonts w:ascii="Montserrat" w:hAnsi="Montserrat"/>
                <w:b/>
                <w:bCs/>
                <w:szCs w:val="22"/>
                <w:lang w:val="pt-BR"/>
              </w:rPr>
              <w:t>de</w:t>
            </w:r>
            <w:r w:rsidRPr="00E56828">
              <w:rPr>
                <w:rFonts w:ascii="Montserrat" w:hAnsi="Montserrat"/>
                <w:b/>
                <w:lang w:val="pt-BR"/>
              </w:rPr>
              <w:t xml:space="preserve"> PSEAH.</w:t>
            </w:r>
            <w:r>
              <w:rPr>
                <w:rFonts w:ascii="Open Sans" w:hAnsi="Open Sans"/>
                <w:b/>
                <w:bCs/>
                <w:color w:val="1D1D1B"/>
                <w:sz w:val="27"/>
                <w:szCs w:val="27"/>
                <w:lang w:val="pt-BR"/>
              </w:rPr>
              <w:t> </w:t>
            </w:r>
            <w:r w:rsidRPr="00E56828">
              <w:rPr>
                <w:rFonts w:ascii="Montserrat" w:hAnsi="Montserrat"/>
                <w:sz w:val="18"/>
                <w:lang w:val="pt-BR"/>
              </w:rPr>
              <w:t>Publicar e compartilhar dados, informações e aprendiza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gen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s sobre SEAH de forma a proteger a confidencialidade, para ajudar a construir a base de evidências sobre PSEAH, o conhecimento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sobre o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que funciona e acompanhar o progresso global </w:t>
            </w:r>
            <w:r>
              <w:rPr>
                <w:rFonts w:ascii="Montserrat" w:hAnsi="Montserrat"/>
                <w:sz w:val="18"/>
                <w:szCs w:val="18"/>
                <w:lang w:val="pt-BR"/>
              </w:rPr>
              <w:t>em</w:t>
            </w:r>
            <w:r w:rsidRPr="00E56828">
              <w:rPr>
                <w:rFonts w:ascii="Montserrat" w:hAnsi="Montserrat"/>
                <w:sz w:val="18"/>
                <w:lang w:val="pt-BR"/>
              </w:rPr>
              <w:t xml:space="preserve"> PSEAH.</w:t>
            </w:r>
          </w:p>
        </w:tc>
      </w:tr>
      <w:tr w:rsidR="009C2A04" w14:paraId="21C04B3E" w14:textId="77777777" w:rsidTr="16E656DD">
        <w:trPr>
          <w:jc w:val="center"/>
        </w:trPr>
        <w:tc>
          <w:tcPr>
            <w:tcW w:w="1838" w:type="dxa"/>
          </w:tcPr>
          <w:p w14:paraId="23D810B3" w14:textId="436E2606" w:rsidR="009C2A04" w:rsidRPr="003710A2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lastRenderedPageBreak/>
              <w:t>Organização.</w:t>
            </w:r>
          </w:p>
        </w:tc>
        <w:tc>
          <w:tcPr>
            <w:tcW w:w="5954" w:type="dxa"/>
          </w:tcPr>
          <w:p w14:paraId="33055C6C" w14:textId="3CF0B5FA" w:rsidR="009C2A04" w:rsidRPr="003710A2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A Organização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 xml:space="preserve">principal deve realizar auditorias de </w:t>
            </w:r>
            <w:r>
              <w:rPr>
                <w:rFonts w:ascii="Montserrat" w:hAnsi="Montserrat"/>
                <w:color w:val="FF0000"/>
                <w:sz w:val="18"/>
                <w:szCs w:val="18"/>
                <w:lang w:val="pt-BR"/>
              </w:rPr>
              <w:t>due diligence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 xml:space="preserve"> periódicas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em todas as organizações parceiras identificadas no projeto.</w:t>
            </w:r>
          </w:p>
        </w:tc>
        <w:tc>
          <w:tcPr>
            <w:tcW w:w="2551" w:type="dxa"/>
          </w:tcPr>
          <w:p w14:paraId="6FB77A51" w14:textId="7981F9AE" w:rsidR="009C2A04" w:rsidRPr="003710A2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Organização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principal</w:t>
            </w:r>
          </w:p>
        </w:tc>
        <w:tc>
          <w:tcPr>
            <w:tcW w:w="2126" w:type="dxa"/>
          </w:tcPr>
          <w:p w14:paraId="6CDC6285" w14:textId="2F3BD22A" w:rsidR="009C2A04" w:rsidRPr="003710A2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>Revisado anualmente em março</w:t>
            </w:r>
          </w:p>
        </w:tc>
        <w:tc>
          <w:tcPr>
            <w:tcW w:w="3121" w:type="dxa"/>
          </w:tcPr>
          <w:p w14:paraId="5DBC7423" w14:textId="72DB769F" w:rsidR="009C2A04" w:rsidRPr="003710A2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>n/a</w:t>
            </w:r>
          </w:p>
        </w:tc>
      </w:tr>
      <w:tr w:rsidR="009C2A04" w14:paraId="02757064" w14:textId="77777777" w:rsidTr="16E656DD">
        <w:trPr>
          <w:jc w:val="center"/>
        </w:trPr>
        <w:tc>
          <w:tcPr>
            <w:tcW w:w="1838" w:type="dxa"/>
          </w:tcPr>
          <w:p w14:paraId="69134BE8" w14:textId="4AAB1A36" w:rsidR="009C2A04" w:rsidRPr="003710A2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>Projeto</w:t>
            </w:r>
          </w:p>
        </w:tc>
        <w:tc>
          <w:tcPr>
            <w:tcW w:w="5954" w:type="dxa"/>
          </w:tcPr>
          <w:p w14:paraId="4EAA7458" w14:textId="6610D2B3" w:rsidR="00E51033" w:rsidRPr="00D7110E" w:rsidRDefault="00E9465F" w:rsidP="00E51033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ind w:left="360" w:hanging="360"/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fr-FR"/>
              </w:rPr>
            </w:pP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Foram recolhidos comentários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dos participantes do projeto sobre a compreensão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de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CFRM</w:t>
            </w:r>
          </w:p>
          <w:p w14:paraId="245400F0" w14:textId="3CCE3A97" w:rsidR="009C2A04" w:rsidRPr="00D7110E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fr-FR"/>
              </w:rPr>
            </w:pPr>
          </w:p>
        </w:tc>
        <w:tc>
          <w:tcPr>
            <w:tcW w:w="2551" w:type="dxa"/>
          </w:tcPr>
          <w:p w14:paraId="45B4C21E" w14:textId="4D6FAEAD" w:rsidR="009C2A04" w:rsidRPr="003710A2" w:rsidRDefault="00D840EB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>PL, SFP</w:t>
            </w:r>
          </w:p>
        </w:tc>
        <w:tc>
          <w:tcPr>
            <w:tcW w:w="2126" w:type="dxa"/>
          </w:tcPr>
          <w:p w14:paraId="4287C4F3" w14:textId="7071DF9E" w:rsidR="009C2A04" w:rsidRPr="003710A2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>Junho de 2026</w:t>
            </w:r>
          </w:p>
        </w:tc>
        <w:tc>
          <w:tcPr>
            <w:tcW w:w="3121" w:type="dxa"/>
          </w:tcPr>
          <w:p w14:paraId="6D9B8620" w14:textId="506168CE" w:rsidR="009C2A04" w:rsidRPr="003710A2" w:rsidRDefault="00D840EB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i/>
                <w:iCs/>
                <w:color w:val="FF0000"/>
                <w:sz w:val="18"/>
                <w:szCs w:val="18"/>
              </w:rPr>
            </w:pP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O feedback mostra que os participantes do projeto têm pouca confiança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para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relatar preocupações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; o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relatório e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 xml:space="preserve">as sugestões de 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melhorias </w:t>
            </w:r>
            <w:r>
              <w:rPr>
                <w:rFonts w:ascii="Montserrat" w:hAnsi="Montserrat"/>
                <w:i/>
                <w:iCs/>
                <w:color w:val="FF0000"/>
                <w:sz w:val="18"/>
                <w:szCs w:val="18"/>
                <w:lang w:val="pt-BR"/>
              </w:rPr>
              <w:t>foram</w:t>
            </w:r>
            <w:r w:rsidRPr="00E56828">
              <w:rPr>
                <w:rFonts w:ascii="Montserrat" w:hAnsi="Montserrat"/>
                <w:i/>
                <w:color w:val="FF0000"/>
                <w:sz w:val="18"/>
                <w:lang w:val="pt-BR"/>
              </w:rPr>
              <w:t xml:space="preserve"> compartilhados com a OCEAN para feedback</w:t>
            </w:r>
          </w:p>
        </w:tc>
      </w:tr>
      <w:tr w:rsidR="009C2A04" w14:paraId="224EA5C4" w14:textId="77777777" w:rsidTr="16E656DD">
        <w:trPr>
          <w:jc w:val="center"/>
        </w:trPr>
        <w:tc>
          <w:tcPr>
            <w:tcW w:w="1838" w:type="dxa"/>
          </w:tcPr>
          <w:p w14:paraId="3404E237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954" w:type="dxa"/>
          </w:tcPr>
          <w:p w14:paraId="3A673052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3B5998D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8D06EF2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121" w:type="dxa"/>
          </w:tcPr>
          <w:p w14:paraId="3F3D00A6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9C2A04" w14:paraId="3AF8D421" w14:textId="77777777" w:rsidTr="16E656DD">
        <w:trPr>
          <w:jc w:val="center"/>
        </w:trPr>
        <w:tc>
          <w:tcPr>
            <w:tcW w:w="1838" w:type="dxa"/>
          </w:tcPr>
          <w:p w14:paraId="20F14B93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954" w:type="dxa"/>
          </w:tcPr>
          <w:p w14:paraId="63ED1C58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A6542EC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9C5213D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121" w:type="dxa"/>
          </w:tcPr>
          <w:p w14:paraId="5A990244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9C2A04" w14:paraId="0BCB6096" w14:textId="77777777" w:rsidTr="16E656DD">
        <w:trPr>
          <w:jc w:val="center"/>
        </w:trPr>
        <w:tc>
          <w:tcPr>
            <w:tcW w:w="1838" w:type="dxa"/>
          </w:tcPr>
          <w:p w14:paraId="722E9A26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0DC8930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787A0C6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92F9776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121" w:type="dxa"/>
          </w:tcPr>
          <w:p w14:paraId="51D24C71" w14:textId="77777777" w:rsidR="009C2A04" w:rsidRPr="00BC02AF" w:rsidRDefault="009C2A04" w:rsidP="009C2A04">
            <w:pPr>
              <w:pStyle w:val="ListBullet"/>
              <w:numPr>
                <w:ilvl w:val="0"/>
                <w:numId w:val="0"/>
              </w:numPr>
              <w:spacing w:before="120" w:after="120" w:line="286" w:lineRule="auto"/>
              <w:contextualSpacing w:val="0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3E3A124A" w14:textId="77777777" w:rsidR="00CE3C0F" w:rsidRDefault="00CE3C0F" w:rsidP="00CE3C0F">
      <w:pPr>
        <w:pStyle w:val="ListBullet"/>
        <w:numPr>
          <w:ilvl w:val="0"/>
          <w:numId w:val="0"/>
        </w:numPr>
        <w:spacing w:before="120" w:after="120" w:line="286" w:lineRule="auto"/>
        <w:contextualSpacing w:val="0"/>
        <w:jc w:val="both"/>
        <w:rPr>
          <w:rFonts w:ascii="Montserrat" w:hAnsi="Montserrat"/>
          <w:szCs w:val="22"/>
        </w:rPr>
      </w:pPr>
    </w:p>
    <w:p w14:paraId="374CDF3E" w14:textId="22800DEA" w:rsidR="009D3DA0" w:rsidRPr="00B1307F" w:rsidRDefault="009D3DA0" w:rsidP="00CE3C0F">
      <w:pPr>
        <w:pStyle w:val="ListBullet"/>
        <w:numPr>
          <w:ilvl w:val="0"/>
          <w:numId w:val="0"/>
        </w:numPr>
        <w:spacing w:before="120" w:after="120" w:line="286" w:lineRule="auto"/>
        <w:contextualSpacing w:val="0"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  <w:lang w:val="pt-BR"/>
        </w:rPr>
        <w:t>Enviar</w:t>
      </w:r>
      <w:r w:rsidRPr="00E56828">
        <w:rPr>
          <w:rFonts w:ascii="Montserrat" w:hAnsi="Montserrat"/>
          <w:lang w:val="pt-BR"/>
        </w:rPr>
        <w:t xml:space="preserve"> este documento para</w:t>
      </w:r>
      <w:r>
        <w:rPr>
          <w:rFonts w:ascii="Montserrat" w:hAnsi="Montserrat"/>
          <w:szCs w:val="22"/>
          <w:lang w:val="pt-BR"/>
        </w:rPr>
        <w:t xml:space="preserve"> </w:t>
      </w:r>
      <w:hyperlink r:id="rId25" w:history="1">
        <w:r w:rsidRPr="00E56828">
          <w:rPr>
            <w:rStyle w:val="Hyperlink"/>
            <w:rFonts w:ascii="Montserrat" w:hAnsi="Montserrat"/>
            <w:color w:val="auto"/>
            <w:lang w:val="pt-BR"/>
          </w:rPr>
          <w:t>reports@oceangrants.org.uk</w:t>
        </w:r>
      </w:hyperlink>
      <w:r>
        <w:rPr>
          <w:rFonts w:ascii="Montserrat" w:hAnsi="Montserrat"/>
          <w:szCs w:val="22"/>
          <w:lang w:val="pt-BR"/>
        </w:rPr>
        <w:t>,</w:t>
      </w:r>
      <w:r w:rsidRPr="00E56828">
        <w:rPr>
          <w:rFonts w:ascii="Montserrat" w:hAnsi="Montserrat"/>
          <w:lang w:val="pt-BR"/>
        </w:rPr>
        <w:t xml:space="preserve"> e um membro da Equipe de Administração </w:t>
      </w:r>
      <w:r>
        <w:rPr>
          <w:rFonts w:ascii="Montserrat" w:hAnsi="Montserrat"/>
          <w:szCs w:val="22"/>
          <w:lang w:val="pt-BR"/>
        </w:rPr>
        <w:t>dos</w:t>
      </w:r>
      <w:r w:rsidRPr="00E56828">
        <w:rPr>
          <w:rFonts w:ascii="Montserrat" w:hAnsi="Montserrat"/>
          <w:lang w:val="pt-BR"/>
        </w:rPr>
        <w:t xml:space="preserve"> Subsídios </w:t>
      </w:r>
      <w:r>
        <w:rPr>
          <w:rFonts w:ascii="Montserrat" w:hAnsi="Montserrat"/>
          <w:szCs w:val="22"/>
          <w:lang w:val="pt-BR"/>
        </w:rPr>
        <w:t>do</w:t>
      </w:r>
      <w:r w:rsidRPr="00E56828">
        <w:rPr>
          <w:rFonts w:ascii="Montserrat" w:hAnsi="Montserrat"/>
          <w:lang w:val="pt-BR"/>
        </w:rPr>
        <w:t xml:space="preserve"> OCEAN analisará o documento e </w:t>
      </w:r>
      <w:r>
        <w:rPr>
          <w:rFonts w:ascii="Montserrat" w:hAnsi="Montserrat"/>
          <w:szCs w:val="22"/>
          <w:lang w:val="pt-BR"/>
        </w:rPr>
        <w:t xml:space="preserve">retornará com </w:t>
      </w:r>
      <w:r w:rsidRPr="00E56828">
        <w:rPr>
          <w:rFonts w:ascii="Montserrat" w:hAnsi="Montserrat"/>
          <w:lang w:val="pt-BR"/>
        </w:rPr>
        <w:t>feedback.</w:t>
      </w:r>
    </w:p>
    <w:p w14:paraId="4AC2DC11" w14:textId="627D0268" w:rsidR="00682001" w:rsidRPr="00B1307F" w:rsidRDefault="00682001" w:rsidP="00CE3C0F">
      <w:pPr>
        <w:pStyle w:val="ListBullet"/>
        <w:numPr>
          <w:ilvl w:val="0"/>
          <w:numId w:val="0"/>
        </w:numPr>
        <w:spacing w:before="120" w:after="120" w:line="286" w:lineRule="auto"/>
        <w:contextualSpacing w:val="0"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  <w:lang w:val="pt-BR"/>
        </w:rPr>
        <w:t>Se você tomou</w:t>
      </w:r>
      <w:r w:rsidRPr="00E56828">
        <w:rPr>
          <w:rFonts w:ascii="Montserrat" w:hAnsi="Montserrat"/>
          <w:lang w:val="pt-BR"/>
        </w:rPr>
        <w:t xml:space="preserve"> conhecimento de um incidente de </w:t>
      </w:r>
      <w:r>
        <w:rPr>
          <w:rFonts w:ascii="Montserrat" w:hAnsi="Montserrat"/>
          <w:szCs w:val="22"/>
          <w:lang w:val="pt-BR"/>
        </w:rPr>
        <w:t>salvaguarda, deve enviar seu</w:t>
      </w:r>
      <w:r w:rsidRPr="00E56828">
        <w:rPr>
          <w:rFonts w:ascii="Montserrat" w:hAnsi="Montserrat"/>
          <w:lang w:val="pt-BR"/>
        </w:rPr>
        <w:t xml:space="preserve"> relatório diretamente </w:t>
      </w:r>
      <w:r>
        <w:rPr>
          <w:rFonts w:ascii="Montserrat" w:hAnsi="Montserrat"/>
          <w:szCs w:val="22"/>
          <w:lang w:val="pt-BR"/>
        </w:rPr>
        <w:t>ao</w:t>
      </w:r>
      <w:r w:rsidRPr="00E56828">
        <w:rPr>
          <w:rFonts w:ascii="Montserrat" w:hAnsi="Montserrat"/>
          <w:lang w:val="pt-BR"/>
        </w:rPr>
        <w:t xml:space="preserve"> Defra por meio </w:t>
      </w:r>
      <w:r>
        <w:rPr>
          <w:rFonts w:ascii="Montserrat" w:hAnsi="Montserrat"/>
          <w:szCs w:val="22"/>
          <w:lang w:val="pt-BR"/>
        </w:rPr>
        <w:t>de</w:t>
      </w:r>
      <w:r w:rsidRPr="00E56828">
        <w:rPr>
          <w:rFonts w:ascii="Montserrat" w:hAnsi="Montserrat"/>
          <w:lang w:val="pt-BR"/>
        </w:rPr>
        <w:t>:</w:t>
      </w:r>
    </w:p>
    <w:p w14:paraId="0B4F4407" w14:textId="70D23C6D" w:rsidR="00B1307F" w:rsidRPr="00B1307F" w:rsidRDefault="00B1307F" w:rsidP="00B1307F">
      <w:pPr>
        <w:numPr>
          <w:ilvl w:val="0"/>
          <w:numId w:val="37"/>
        </w:numPr>
        <w:spacing w:before="100" w:beforeAutospacing="1" w:after="100" w:afterAutospacing="1"/>
        <w:rPr>
          <w:rFonts w:ascii="Montserrat" w:hAnsi="Montserrat"/>
          <w:szCs w:val="22"/>
        </w:rPr>
      </w:pPr>
      <w:r w:rsidRPr="00E56828">
        <w:rPr>
          <w:rFonts w:ascii="Montserrat" w:hAnsi="Montserrat"/>
          <w:lang w:val="pt-BR"/>
        </w:rPr>
        <w:t xml:space="preserve">Preocupações </w:t>
      </w:r>
      <w:r>
        <w:rPr>
          <w:rFonts w:ascii="Montserrat" w:hAnsi="Montserrat"/>
          <w:szCs w:val="22"/>
          <w:lang w:val="pt-BR"/>
        </w:rPr>
        <w:t>sobre Salvaguarda</w:t>
      </w:r>
      <w:r w:rsidRPr="00E56828">
        <w:rPr>
          <w:rFonts w:ascii="Montserrat" w:hAnsi="Montserrat"/>
          <w:lang w:val="pt-BR"/>
        </w:rPr>
        <w:t xml:space="preserve"> (inclusive SEAH): </w:t>
      </w:r>
      <w:hyperlink r:id="rId26" w:history="1">
        <w:r w:rsidRPr="00E56828">
          <w:rPr>
            <w:rStyle w:val="Hyperlink"/>
            <w:rFonts w:ascii="Montserrat" w:hAnsi="Montserrat"/>
            <w:lang w:val="pt-BR"/>
          </w:rPr>
          <w:t>ODA.Safeguarding@defra.gov.uk</w:t>
        </w:r>
      </w:hyperlink>
      <w:r>
        <w:rPr>
          <w:rFonts w:ascii="Montserrat" w:hAnsi="Montserrat"/>
          <w:szCs w:val="22"/>
          <w:lang w:val="pt-BR"/>
        </w:rPr>
        <w:t xml:space="preserve"> </w:t>
      </w:r>
    </w:p>
    <w:p w14:paraId="3D2BA0E4" w14:textId="77777777" w:rsidR="00B1307F" w:rsidRPr="009D3DA0" w:rsidRDefault="00B1307F" w:rsidP="00CE3C0F">
      <w:pPr>
        <w:pStyle w:val="ListBullet"/>
        <w:numPr>
          <w:ilvl w:val="0"/>
          <w:numId w:val="0"/>
        </w:numPr>
        <w:spacing w:before="120" w:after="120" w:line="286" w:lineRule="auto"/>
        <w:contextualSpacing w:val="0"/>
        <w:jc w:val="both"/>
        <w:rPr>
          <w:rFonts w:ascii="Montserrat" w:hAnsi="Montserrat"/>
          <w:szCs w:val="22"/>
        </w:rPr>
      </w:pPr>
    </w:p>
    <w:p w14:paraId="16DF8AC7" w14:textId="77777777" w:rsidR="00F4086D" w:rsidRPr="00BC02AF" w:rsidRDefault="00F4086D" w:rsidP="00CE3C0F">
      <w:pPr>
        <w:pStyle w:val="ListBullet"/>
        <w:numPr>
          <w:ilvl w:val="0"/>
          <w:numId w:val="0"/>
        </w:numPr>
        <w:spacing w:before="120" w:after="120" w:line="286" w:lineRule="auto"/>
        <w:contextualSpacing w:val="0"/>
        <w:jc w:val="center"/>
        <w:rPr>
          <w:rFonts w:ascii="Montserrat" w:hAnsi="Montserrat"/>
          <w:sz w:val="2"/>
          <w:szCs w:val="2"/>
        </w:rPr>
      </w:pPr>
    </w:p>
    <w:sectPr w:rsidR="00F4086D" w:rsidRPr="00BC02AF" w:rsidSect="00CE3C0F">
      <w:headerReference w:type="default" r:id="rId27"/>
      <w:pgSz w:w="16834" w:h="11909" w:orient="landscape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36A1B" w14:textId="77777777" w:rsidR="004021C9" w:rsidRDefault="004021C9">
      <w:r>
        <w:separator/>
      </w:r>
    </w:p>
  </w:endnote>
  <w:endnote w:type="continuationSeparator" w:id="0">
    <w:p w14:paraId="332ABB71" w14:textId="77777777" w:rsidR="004021C9" w:rsidRDefault="004021C9">
      <w:r>
        <w:continuationSeparator/>
      </w:r>
    </w:p>
  </w:endnote>
  <w:endnote w:type="continuationNotice" w:id="1">
    <w:p w14:paraId="1D919FE9" w14:textId="77777777" w:rsidR="004021C9" w:rsidRDefault="004021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0724" w14:textId="77777777" w:rsidR="00335157" w:rsidRDefault="00335157" w:rsidP="00AB5531">
    <w:pPr>
      <w:pStyle w:val="Footer"/>
      <w:framePr w:wrap="around" w:vAnchor="text" w:hAnchor="margin" w:xAlign="center" w:y="1"/>
      <w:rPr>
        <w:rStyle w:val="PageNumber"/>
      </w:rPr>
    </w:pPr>
    <w:r w:rsidRPr="00E56828">
      <w:rPr>
        <w:rStyle w:val="PageNumber"/>
        <w:lang w:val="pt-BR"/>
      </w:rPr>
      <w:fldChar w:fldCharType="begin"/>
    </w:r>
    <w:r w:rsidRPr="00E56828">
      <w:rPr>
        <w:rStyle w:val="PageNumber"/>
        <w:lang w:val="pt-BR"/>
      </w:rPr>
      <w:instrText xml:space="preserve">PAGE  </w:instrText>
    </w:r>
    <w:r w:rsidRPr="00E56828">
      <w:rPr>
        <w:rStyle w:val="PageNumber"/>
        <w:lang w:val="pt-BR"/>
      </w:rPr>
      <w:fldChar w:fldCharType="end"/>
    </w:r>
  </w:p>
  <w:p w14:paraId="7647CBF0" w14:textId="77777777" w:rsidR="00335157" w:rsidRDefault="003351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C9F5" w14:textId="77777777" w:rsidR="00B64C2C" w:rsidRDefault="00B64C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720D" w14:textId="77777777" w:rsidR="00B64C2C" w:rsidRDefault="00B64C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F290" w14:textId="77777777" w:rsidR="004021C9" w:rsidRDefault="004021C9">
      <w:r>
        <w:separator/>
      </w:r>
    </w:p>
  </w:footnote>
  <w:footnote w:type="continuationSeparator" w:id="0">
    <w:p w14:paraId="790747B6" w14:textId="77777777" w:rsidR="004021C9" w:rsidRDefault="004021C9">
      <w:r>
        <w:continuationSeparator/>
      </w:r>
    </w:p>
  </w:footnote>
  <w:footnote w:type="continuationNotice" w:id="1">
    <w:p w14:paraId="53E9B565" w14:textId="77777777" w:rsidR="004021C9" w:rsidRDefault="004021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004A8" w14:textId="77777777" w:rsidR="00B64C2C" w:rsidRDefault="00B64C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C769" w14:textId="1B71AA95" w:rsidR="00D8110B" w:rsidRDefault="00D2542E">
    <w:pPr>
      <w:pStyle w:val="Header"/>
    </w:pPr>
    <w:r w:rsidRPr="00E56828"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32461A5C" wp14:editId="0039F208">
          <wp:simplePos x="0" y="0"/>
          <wp:positionH relativeFrom="margin">
            <wp:posOffset>4215682</wp:posOffset>
          </wp:positionH>
          <wp:positionV relativeFrom="paragraph">
            <wp:posOffset>-90335</wp:posOffset>
          </wp:positionV>
          <wp:extent cx="2236192" cy="546238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6192" cy="546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EFB8" w14:textId="77777777" w:rsidR="00B64C2C" w:rsidRDefault="00B64C2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D8F2C" w14:textId="77777777" w:rsidR="00F4086D" w:rsidRDefault="00F4086D">
    <w:pPr>
      <w:pStyle w:val="Header"/>
    </w:pPr>
    <w:r w:rsidRPr="00E56828">
      <w:rPr>
        <w:noProof/>
        <w:lang w:val="pt-BR"/>
      </w:rPr>
      <w:drawing>
        <wp:anchor distT="0" distB="0" distL="114300" distR="114300" simplePos="0" relativeHeight="251658241" behindDoc="0" locked="0" layoutInCell="1" allowOverlap="1" wp14:anchorId="6E705EB4" wp14:editId="473C516B">
          <wp:simplePos x="0" y="0"/>
          <wp:positionH relativeFrom="page">
            <wp:posOffset>9035144</wp:posOffset>
          </wp:positionH>
          <wp:positionV relativeFrom="paragraph">
            <wp:posOffset>-402320</wp:posOffset>
          </wp:positionV>
          <wp:extent cx="1586723" cy="387592"/>
          <wp:effectExtent l="0" t="0" r="0" b="0"/>
          <wp:wrapNone/>
          <wp:docPr id="75696957" name="Picture 756969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723" cy="387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9B03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6DE32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AD239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F57694"/>
    <w:multiLevelType w:val="hybridMultilevel"/>
    <w:tmpl w:val="A224B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22643E"/>
    <w:multiLevelType w:val="hybridMultilevel"/>
    <w:tmpl w:val="E36E9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C95421"/>
    <w:multiLevelType w:val="multilevel"/>
    <w:tmpl w:val="B0CAC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1D34D4"/>
    <w:multiLevelType w:val="hybridMultilevel"/>
    <w:tmpl w:val="DC0E85C0"/>
    <w:lvl w:ilvl="0" w:tplc="8BF6BD26">
      <w:start w:val="1"/>
      <w:numFmt w:val="bullet"/>
      <w:pStyle w:val="ListBullet2"/>
      <w:lvlText w:val=""/>
      <w:lvlJc w:val="left"/>
      <w:pPr>
        <w:tabs>
          <w:tab w:val="num" w:pos="-218"/>
        </w:tabs>
        <w:ind w:left="502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7" w15:restartNumberingAfterBreak="0">
    <w:nsid w:val="06A928A5"/>
    <w:multiLevelType w:val="multilevel"/>
    <w:tmpl w:val="0F94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B452D9"/>
    <w:multiLevelType w:val="hybridMultilevel"/>
    <w:tmpl w:val="0CAC8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EA7FF3"/>
    <w:multiLevelType w:val="multilevel"/>
    <w:tmpl w:val="B194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9BB68E6"/>
    <w:multiLevelType w:val="hybridMultilevel"/>
    <w:tmpl w:val="0A908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4054D"/>
    <w:multiLevelType w:val="hybridMultilevel"/>
    <w:tmpl w:val="F9ACC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8B074A"/>
    <w:multiLevelType w:val="hybridMultilevel"/>
    <w:tmpl w:val="803E2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9518C2"/>
    <w:multiLevelType w:val="multilevel"/>
    <w:tmpl w:val="E940EE9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851" w:hanging="851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15BB648A"/>
    <w:multiLevelType w:val="multilevel"/>
    <w:tmpl w:val="A4B68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00224C"/>
    <w:multiLevelType w:val="hybridMultilevel"/>
    <w:tmpl w:val="EA52E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5B01C0"/>
    <w:multiLevelType w:val="hybridMultilevel"/>
    <w:tmpl w:val="9B5CB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DF1970"/>
    <w:multiLevelType w:val="hybridMultilevel"/>
    <w:tmpl w:val="207A532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EF78A7"/>
    <w:multiLevelType w:val="hybridMultilevel"/>
    <w:tmpl w:val="FE9AF65A"/>
    <w:lvl w:ilvl="0" w:tplc="83304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1AF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E0609D"/>
    <w:multiLevelType w:val="hybridMultilevel"/>
    <w:tmpl w:val="595EEE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D027C8"/>
    <w:multiLevelType w:val="multilevel"/>
    <w:tmpl w:val="0409001F"/>
    <w:numStyleLink w:val="111111"/>
  </w:abstractNum>
  <w:abstractNum w:abstractNumId="21" w15:restartNumberingAfterBreak="0">
    <w:nsid w:val="27830AAA"/>
    <w:multiLevelType w:val="hybridMultilevel"/>
    <w:tmpl w:val="A2C4A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5843C6"/>
    <w:multiLevelType w:val="multilevel"/>
    <w:tmpl w:val="978A2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5017E6"/>
    <w:multiLevelType w:val="multilevel"/>
    <w:tmpl w:val="978A2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5409EC"/>
    <w:multiLevelType w:val="hybridMultilevel"/>
    <w:tmpl w:val="CE2AC0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480071"/>
    <w:multiLevelType w:val="multilevel"/>
    <w:tmpl w:val="BBDEECE2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2"/>
      </w:rPr>
    </w:lvl>
    <w:lvl w:ilvl="2">
      <w:start w:val="1"/>
      <w:numFmt w:val="none"/>
      <w:pStyle w:val="Heading3"/>
      <w:lvlText w:val=""/>
      <w:lvlJc w:val="left"/>
      <w:pPr>
        <w:tabs>
          <w:tab w:val="num" w:pos="1080"/>
        </w:tabs>
        <w:ind w:left="851" w:hanging="851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3B197024"/>
    <w:multiLevelType w:val="hybridMultilevel"/>
    <w:tmpl w:val="A448FB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34893"/>
    <w:multiLevelType w:val="multilevel"/>
    <w:tmpl w:val="6726B0E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4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851" w:hanging="851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8" w15:restartNumberingAfterBreak="0">
    <w:nsid w:val="49185525"/>
    <w:multiLevelType w:val="multilevel"/>
    <w:tmpl w:val="31224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sz w:val="18"/>
        <w:szCs w:val="1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E2472E"/>
    <w:multiLevelType w:val="hybridMultilevel"/>
    <w:tmpl w:val="E858367C"/>
    <w:lvl w:ilvl="0" w:tplc="87E27AA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2C235AC"/>
    <w:multiLevelType w:val="multilevel"/>
    <w:tmpl w:val="88BE6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4CC4E32"/>
    <w:multiLevelType w:val="multilevel"/>
    <w:tmpl w:val="25D25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FC4FA2"/>
    <w:multiLevelType w:val="multilevel"/>
    <w:tmpl w:val="5D3EB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AC3DA0"/>
    <w:multiLevelType w:val="multilevel"/>
    <w:tmpl w:val="DAA2336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851" w:hanging="851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631573D2"/>
    <w:multiLevelType w:val="hybridMultilevel"/>
    <w:tmpl w:val="41D4BA84"/>
    <w:lvl w:ilvl="0" w:tplc="080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5A01E9"/>
    <w:multiLevelType w:val="hybridMultilevel"/>
    <w:tmpl w:val="FB9C5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E44A42"/>
    <w:multiLevelType w:val="hybridMultilevel"/>
    <w:tmpl w:val="26A2A2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4410D2"/>
    <w:multiLevelType w:val="multilevel"/>
    <w:tmpl w:val="87BA9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b w:val="0"/>
        <w:bCs w:val="0"/>
        <w:sz w:val="18"/>
        <w:szCs w:val="1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2B27CC"/>
    <w:multiLevelType w:val="hybridMultilevel"/>
    <w:tmpl w:val="0396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3C5BE4"/>
    <w:multiLevelType w:val="multilevel"/>
    <w:tmpl w:val="A4B68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A92C16"/>
    <w:multiLevelType w:val="hybridMultilevel"/>
    <w:tmpl w:val="21369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75932"/>
    <w:multiLevelType w:val="multilevel"/>
    <w:tmpl w:val="41327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8803962">
    <w:abstractNumId w:val="25"/>
  </w:num>
  <w:num w:numId="2" w16cid:durableId="1675952868">
    <w:abstractNumId w:val="27"/>
  </w:num>
  <w:num w:numId="3" w16cid:durableId="1762024183">
    <w:abstractNumId w:val="13"/>
  </w:num>
  <w:num w:numId="4" w16cid:durableId="849107377">
    <w:abstractNumId w:val="33"/>
  </w:num>
  <w:num w:numId="5" w16cid:durableId="1503156062">
    <w:abstractNumId w:val="17"/>
  </w:num>
  <w:num w:numId="6" w16cid:durableId="302005067">
    <w:abstractNumId w:val="0"/>
  </w:num>
  <w:num w:numId="7" w16cid:durableId="900562651">
    <w:abstractNumId w:val="6"/>
  </w:num>
  <w:num w:numId="8" w16cid:durableId="2018996965">
    <w:abstractNumId w:val="35"/>
  </w:num>
  <w:num w:numId="9" w16cid:durableId="967051672">
    <w:abstractNumId w:val="25"/>
  </w:num>
  <w:num w:numId="10" w16cid:durableId="686295300">
    <w:abstractNumId w:val="25"/>
  </w:num>
  <w:num w:numId="11" w16cid:durableId="386881185">
    <w:abstractNumId w:val="25"/>
  </w:num>
  <w:num w:numId="12" w16cid:durableId="323054069">
    <w:abstractNumId w:val="15"/>
  </w:num>
  <w:num w:numId="13" w16cid:durableId="1453358059">
    <w:abstractNumId w:val="3"/>
  </w:num>
  <w:num w:numId="14" w16cid:durableId="1910535798">
    <w:abstractNumId w:val="1"/>
  </w:num>
  <w:num w:numId="15" w16cid:durableId="865828605">
    <w:abstractNumId w:val="10"/>
  </w:num>
  <w:num w:numId="16" w16cid:durableId="863135262">
    <w:abstractNumId w:val="16"/>
  </w:num>
  <w:num w:numId="17" w16cid:durableId="800071457">
    <w:abstractNumId w:val="8"/>
  </w:num>
  <w:num w:numId="18" w16cid:durableId="1812287449">
    <w:abstractNumId w:val="12"/>
  </w:num>
  <w:num w:numId="19" w16cid:durableId="815223080">
    <w:abstractNumId w:val="2"/>
  </w:num>
  <w:num w:numId="20" w16cid:durableId="1773428535">
    <w:abstractNumId w:val="20"/>
  </w:num>
  <w:num w:numId="21" w16cid:durableId="552231155">
    <w:abstractNumId w:val="25"/>
  </w:num>
  <w:num w:numId="22" w16cid:durableId="653266668">
    <w:abstractNumId w:val="11"/>
  </w:num>
  <w:num w:numId="23" w16cid:durableId="1812407534">
    <w:abstractNumId w:val="18"/>
  </w:num>
  <w:num w:numId="24" w16cid:durableId="251164767">
    <w:abstractNumId w:val="38"/>
  </w:num>
  <w:num w:numId="25" w16cid:durableId="1083986412">
    <w:abstractNumId w:val="29"/>
  </w:num>
  <w:num w:numId="26" w16cid:durableId="642580952">
    <w:abstractNumId w:val="1"/>
  </w:num>
  <w:num w:numId="27" w16cid:durableId="1416317617">
    <w:abstractNumId w:val="34"/>
  </w:num>
  <w:num w:numId="28" w16cid:durableId="1778213023">
    <w:abstractNumId w:val="1"/>
  </w:num>
  <w:num w:numId="29" w16cid:durableId="277954387">
    <w:abstractNumId w:val="19"/>
  </w:num>
  <w:num w:numId="30" w16cid:durableId="594293152">
    <w:abstractNumId w:val="4"/>
  </w:num>
  <w:num w:numId="31" w16cid:durableId="2128767286">
    <w:abstractNumId w:val="40"/>
  </w:num>
  <w:num w:numId="32" w16cid:durableId="1108543114">
    <w:abstractNumId w:val="21"/>
  </w:num>
  <w:num w:numId="33" w16cid:durableId="49236167">
    <w:abstractNumId w:val="36"/>
  </w:num>
  <w:num w:numId="34" w16cid:durableId="1030033035">
    <w:abstractNumId w:val="24"/>
  </w:num>
  <w:num w:numId="35" w16cid:durableId="1627157343">
    <w:abstractNumId w:val="26"/>
  </w:num>
  <w:num w:numId="36" w16cid:durableId="547761010">
    <w:abstractNumId w:val="1"/>
  </w:num>
  <w:num w:numId="37" w16cid:durableId="1776048803">
    <w:abstractNumId w:val="7"/>
  </w:num>
  <w:num w:numId="38" w16cid:durableId="1155226368">
    <w:abstractNumId w:val="28"/>
  </w:num>
  <w:num w:numId="39" w16cid:durableId="2105686076">
    <w:abstractNumId w:val="37"/>
  </w:num>
  <w:num w:numId="40" w16cid:durableId="735788321">
    <w:abstractNumId w:val="14"/>
    <w:lvlOverride w:ilvl="0">
      <w:startOverride w:val="3"/>
    </w:lvlOverride>
  </w:num>
  <w:num w:numId="41" w16cid:durableId="2133938649">
    <w:abstractNumId w:val="39"/>
  </w:num>
  <w:num w:numId="42" w16cid:durableId="2085059093">
    <w:abstractNumId w:val="22"/>
    <w:lvlOverride w:ilvl="0">
      <w:startOverride w:val="4"/>
    </w:lvlOverride>
  </w:num>
  <w:num w:numId="43" w16cid:durableId="122119028">
    <w:abstractNumId w:val="23"/>
  </w:num>
  <w:num w:numId="44" w16cid:durableId="678317659">
    <w:abstractNumId w:val="32"/>
    <w:lvlOverride w:ilvl="0">
      <w:startOverride w:val="5"/>
    </w:lvlOverride>
  </w:num>
  <w:num w:numId="45" w16cid:durableId="557208154">
    <w:abstractNumId w:val="41"/>
  </w:num>
  <w:num w:numId="46" w16cid:durableId="377166882">
    <w:abstractNumId w:val="31"/>
    <w:lvlOverride w:ilvl="0">
      <w:startOverride w:val="6"/>
    </w:lvlOverride>
  </w:num>
  <w:num w:numId="47" w16cid:durableId="800417082">
    <w:abstractNumId w:val="5"/>
  </w:num>
  <w:num w:numId="48" w16cid:durableId="1536772986">
    <w:abstractNumId w:val="30"/>
  </w:num>
  <w:num w:numId="49" w16cid:durableId="16036117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03"/>
    <w:rsid w:val="00001076"/>
    <w:rsid w:val="00002B1D"/>
    <w:rsid w:val="000139A7"/>
    <w:rsid w:val="000139CF"/>
    <w:rsid w:val="00020DF0"/>
    <w:rsid w:val="00021DE9"/>
    <w:rsid w:val="000248F8"/>
    <w:rsid w:val="000257A6"/>
    <w:rsid w:val="00025FB5"/>
    <w:rsid w:val="00027695"/>
    <w:rsid w:val="00031ED7"/>
    <w:rsid w:val="000416D7"/>
    <w:rsid w:val="00046FB3"/>
    <w:rsid w:val="00050D59"/>
    <w:rsid w:val="0005375C"/>
    <w:rsid w:val="000549C0"/>
    <w:rsid w:val="00056A7C"/>
    <w:rsid w:val="00066CC8"/>
    <w:rsid w:val="000721B8"/>
    <w:rsid w:val="000722BC"/>
    <w:rsid w:val="00074ACC"/>
    <w:rsid w:val="00080416"/>
    <w:rsid w:val="000839A8"/>
    <w:rsid w:val="00086B55"/>
    <w:rsid w:val="0008704F"/>
    <w:rsid w:val="00090853"/>
    <w:rsid w:val="00090F69"/>
    <w:rsid w:val="00092161"/>
    <w:rsid w:val="00094B74"/>
    <w:rsid w:val="000A1442"/>
    <w:rsid w:val="000A4A55"/>
    <w:rsid w:val="000A549B"/>
    <w:rsid w:val="000A6894"/>
    <w:rsid w:val="000B1B77"/>
    <w:rsid w:val="000B1DF8"/>
    <w:rsid w:val="000B24A9"/>
    <w:rsid w:val="000B36EC"/>
    <w:rsid w:val="000B77A3"/>
    <w:rsid w:val="000C0A1D"/>
    <w:rsid w:val="000C217E"/>
    <w:rsid w:val="000C369B"/>
    <w:rsid w:val="000C3AC9"/>
    <w:rsid w:val="000C55E5"/>
    <w:rsid w:val="000D4B9A"/>
    <w:rsid w:val="000D56FE"/>
    <w:rsid w:val="000E101C"/>
    <w:rsid w:val="000E21A0"/>
    <w:rsid w:val="000E5AEE"/>
    <w:rsid w:val="000E5B16"/>
    <w:rsid w:val="000E5EE9"/>
    <w:rsid w:val="000E67C5"/>
    <w:rsid w:val="000E7EF6"/>
    <w:rsid w:val="000F1AFF"/>
    <w:rsid w:val="000F23CE"/>
    <w:rsid w:val="000F5C34"/>
    <w:rsid w:val="000F66A3"/>
    <w:rsid w:val="00101D75"/>
    <w:rsid w:val="00105345"/>
    <w:rsid w:val="001076D3"/>
    <w:rsid w:val="00110ADE"/>
    <w:rsid w:val="0011151D"/>
    <w:rsid w:val="0011283A"/>
    <w:rsid w:val="001135E3"/>
    <w:rsid w:val="00113C06"/>
    <w:rsid w:val="00113CAF"/>
    <w:rsid w:val="00115181"/>
    <w:rsid w:val="00116A66"/>
    <w:rsid w:val="00116C3C"/>
    <w:rsid w:val="00117D9A"/>
    <w:rsid w:val="00120688"/>
    <w:rsid w:val="00122AA6"/>
    <w:rsid w:val="00123C56"/>
    <w:rsid w:val="001267DE"/>
    <w:rsid w:val="001314D9"/>
    <w:rsid w:val="0013355C"/>
    <w:rsid w:val="00133BB2"/>
    <w:rsid w:val="00136349"/>
    <w:rsid w:val="001411FA"/>
    <w:rsid w:val="001413B2"/>
    <w:rsid w:val="00141449"/>
    <w:rsid w:val="0014327D"/>
    <w:rsid w:val="00145BFC"/>
    <w:rsid w:val="00151A45"/>
    <w:rsid w:val="0015329E"/>
    <w:rsid w:val="00154746"/>
    <w:rsid w:val="00157D0D"/>
    <w:rsid w:val="00167F4C"/>
    <w:rsid w:val="00173304"/>
    <w:rsid w:val="001749A6"/>
    <w:rsid w:val="00176CC9"/>
    <w:rsid w:val="00180F4B"/>
    <w:rsid w:val="00181975"/>
    <w:rsid w:val="00185FDE"/>
    <w:rsid w:val="00187F9E"/>
    <w:rsid w:val="00192716"/>
    <w:rsid w:val="00196527"/>
    <w:rsid w:val="001A3813"/>
    <w:rsid w:val="001A3D51"/>
    <w:rsid w:val="001A46CF"/>
    <w:rsid w:val="001A47B9"/>
    <w:rsid w:val="001A6E15"/>
    <w:rsid w:val="001B0B41"/>
    <w:rsid w:val="001B1CF1"/>
    <w:rsid w:val="001B5CEE"/>
    <w:rsid w:val="001C6DD0"/>
    <w:rsid w:val="001C7B3E"/>
    <w:rsid w:val="001D4061"/>
    <w:rsid w:val="001D4898"/>
    <w:rsid w:val="001D539B"/>
    <w:rsid w:val="001D5BD7"/>
    <w:rsid w:val="001D74DF"/>
    <w:rsid w:val="001F06B4"/>
    <w:rsid w:val="001F4D08"/>
    <w:rsid w:val="001F4FA9"/>
    <w:rsid w:val="001F579D"/>
    <w:rsid w:val="001F592D"/>
    <w:rsid w:val="002039E7"/>
    <w:rsid w:val="00203C71"/>
    <w:rsid w:val="00204CE8"/>
    <w:rsid w:val="00206906"/>
    <w:rsid w:val="00207231"/>
    <w:rsid w:val="002075AC"/>
    <w:rsid w:val="00210DD7"/>
    <w:rsid w:val="0021213A"/>
    <w:rsid w:val="00212339"/>
    <w:rsid w:val="002123EB"/>
    <w:rsid w:val="00213BDD"/>
    <w:rsid w:val="00222CF7"/>
    <w:rsid w:val="00224383"/>
    <w:rsid w:val="0022444C"/>
    <w:rsid w:val="0022532B"/>
    <w:rsid w:val="00232D1B"/>
    <w:rsid w:val="00233496"/>
    <w:rsid w:val="00234E3F"/>
    <w:rsid w:val="00235590"/>
    <w:rsid w:val="0023628B"/>
    <w:rsid w:val="002362A2"/>
    <w:rsid w:val="00244EB6"/>
    <w:rsid w:val="00245ED9"/>
    <w:rsid w:val="002605A1"/>
    <w:rsid w:val="00261253"/>
    <w:rsid w:val="00261415"/>
    <w:rsid w:val="00261CBE"/>
    <w:rsid w:val="002634D3"/>
    <w:rsid w:val="00264F95"/>
    <w:rsid w:val="0026659D"/>
    <w:rsid w:val="00270BA2"/>
    <w:rsid w:val="00271B6D"/>
    <w:rsid w:val="00271F93"/>
    <w:rsid w:val="00274D46"/>
    <w:rsid w:val="00275D78"/>
    <w:rsid w:val="00291D62"/>
    <w:rsid w:val="0029736D"/>
    <w:rsid w:val="002A1E41"/>
    <w:rsid w:val="002A32B9"/>
    <w:rsid w:val="002A4EEB"/>
    <w:rsid w:val="002A6A20"/>
    <w:rsid w:val="002B2841"/>
    <w:rsid w:val="002B34BD"/>
    <w:rsid w:val="002B7238"/>
    <w:rsid w:val="002B7B28"/>
    <w:rsid w:val="002C0A64"/>
    <w:rsid w:val="002C418E"/>
    <w:rsid w:val="002C4A5D"/>
    <w:rsid w:val="002C510E"/>
    <w:rsid w:val="002C5C95"/>
    <w:rsid w:val="002C679D"/>
    <w:rsid w:val="002D1C3E"/>
    <w:rsid w:val="002D5F73"/>
    <w:rsid w:val="002D6437"/>
    <w:rsid w:val="002D7139"/>
    <w:rsid w:val="002E0BB1"/>
    <w:rsid w:val="002E172D"/>
    <w:rsid w:val="002F2F6B"/>
    <w:rsid w:val="002F6D7F"/>
    <w:rsid w:val="00301503"/>
    <w:rsid w:val="00302707"/>
    <w:rsid w:val="00302ADC"/>
    <w:rsid w:val="00304568"/>
    <w:rsid w:val="00304BC9"/>
    <w:rsid w:val="0031526F"/>
    <w:rsid w:val="00325775"/>
    <w:rsid w:val="00327809"/>
    <w:rsid w:val="003300FA"/>
    <w:rsid w:val="00331FFF"/>
    <w:rsid w:val="00333A72"/>
    <w:rsid w:val="00335157"/>
    <w:rsid w:val="003408CF"/>
    <w:rsid w:val="00341747"/>
    <w:rsid w:val="003423F1"/>
    <w:rsid w:val="00346DCA"/>
    <w:rsid w:val="003508AD"/>
    <w:rsid w:val="00351D43"/>
    <w:rsid w:val="00353F85"/>
    <w:rsid w:val="00354A06"/>
    <w:rsid w:val="00356BB7"/>
    <w:rsid w:val="003579D9"/>
    <w:rsid w:val="00361841"/>
    <w:rsid w:val="00363BBC"/>
    <w:rsid w:val="003642CC"/>
    <w:rsid w:val="0036774C"/>
    <w:rsid w:val="00367DF3"/>
    <w:rsid w:val="00367F1B"/>
    <w:rsid w:val="003710A2"/>
    <w:rsid w:val="00373223"/>
    <w:rsid w:val="00373BBA"/>
    <w:rsid w:val="00373F6E"/>
    <w:rsid w:val="00374C66"/>
    <w:rsid w:val="00375314"/>
    <w:rsid w:val="00376EEE"/>
    <w:rsid w:val="003815AD"/>
    <w:rsid w:val="003817AF"/>
    <w:rsid w:val="003819CC"/>
    <w:rsid w:val="003865B9"/>
    <w:rsid w:val="003940B8"/>
    <w:rsid w:val="00397391"/>
    <w:rsid w:val="003A30AB"/>
    <w:rsid w:val="003A4375"/>
    <w:rsid w:val="003A4798"/>
    <w:rsid w:val="003A6640"/>
    <w:rsid w:val="003A70DB"/>
    <w:rsid w:val="003B13FD"/>
    <w:rsid w:val="003B2E42"/>
    <w:rsid w:val="003B2E4B"/>
    <w:rsid w:val="003B3857"/>
    <w:rsid w:val="003B5F3A"/>
    <w:rsid w:val="003B6207"/>
    <w:rsid w:val="003B6BAF"/>
    <w:rsid w:val="003C33B8"/>
    <w:rsid w:val="003C5080"/>
    <w:rsid w:val="003D1773"/>
    <w:rsid w:val="003D1D2F"/>
    <w:rsid w:val="003D4240"/>
    <w:rsid w:val="003D4E67"/>
    <w:rsid w:val="003E36CD"/>
    <w:rsid w:val="003E63BF"/>
    <w:rsid w:val="003E671A"/>
    <w:rsid w:val="003E68AD"/>
    <w:rsid w:val="003F05CA"/>
    <w:rsid w:val="003F32F5"/>
    <w:rsid w:val="003F44A9"/>
    <w:rsid w:val="003F7ABB"/>
    <w:rsid w:val="004021C9"/>
    <w:rsid w:val="00402986"/>
    <w:rsid w:val="00402ABC"/>
    <w:rsid w:val="0040437A"/>
    <w:rsid w:val="00404D41"/>
    <w:rsid w:val="004064CE"/>
    <w:rsid w:val="00411613"/>
    <w:rsid w:val="0041761D"/>
    <w:rsid w:val="00422DB7"/>
    <w:rsid w:val="00430BC6"/>
    <w:rsid w:val="0043178B"/>
    <w:rsid w:val="00431946"/>
    <w:rsid w:val="00433181"/>
    <w:rsid w:val="0043566A"/>
    <w:rsid w:val="004364F8"/>
    <w:rsid w:val="00440EF0"/>
    <w:rsid w:val="00442863"/>
    <w:rsid w:val="0044587F"/>
    <w:rsid w:val="00445C88"/>
    <w:rsid w:val="00447E33"/>
    <w:rsid w:val="004502F8"/>
    <w:rsid w:val="00450965"/>
    <w:rsid w:val="00453B6C"/>
    <w:rsid w:val="00455041"/>
    <w:rsid w:val="00455C7C"/>
    <w:rsid w:val="004577DB"/>
    <w:rsid w:val="00464EC6"/>
    <w:rsid w:val="00471F58"/>
    <w:rsid w:val="00475673"/>
    <w:rsid w:val="00480706"/>
    <w:rsid w:val="00481E89"/>
    <w:rsid w:val="00487246"/>
    <w:rsid w:val="004A0585"/>
    <w:rsid w:val="004A0E17"/>
    <w:rsid w:val="004A6FCA"/>
    <w:rsid w:val="004B3FA4"/>
    <w:rsid w:val="004B46BE"/>
    <w:rsid w:val="004B6449"/>
    <w:rsid w:val="004C74AC"/>
    <w:rsid w:val="004C7FF7"/>
    <w:rsid w:val="004D2D7D"/>
    <w:rsid w:val="004D50A8"/>
    <w:rsid w:val="004E1AD7"/>
    <w:rsid w:val="004E366A"/>
    <w:rsid w:val="004E3E12"/>
    <w:rsid w:val="004E6029"/>
    <w:rsid w:val="004E751C"/>
    <w:rsid w:val="004E7CDB"/>
    <w:rsid w:val="004F204A"/>
    <w:rsid w:val="004F3EEF"/>
    <w:rsid w:val="004F6386"/>
    <w:rsid w:val="00502776"/>
    <w:rsid w:val="005035E0"/>
    <w:rsid w:val="00507267"/>
    <w:rsid w:val="00507D3E"/>
    <w:rsid w:val="005100A0"/>
    <w:rsid w:val="00510633"/>
    <w:rsid w:val="00510ED9"/>
    <w:rsid w:val="005118DA"/>
    <w:rsid w:val="00513F36"/>
    <w:rsid w:val="00514D5C"/>
    <w:rsid w:val="00521F60"/>
    <w:rsid w:val="005221AE"/>
    <w:rsid w:val="0052246A"/>
    <w:rsid w:val="00523B45"/>
    <w:rsid w:val="0053204E"/>
    <w:rsid w:val="00533B1D"/>
    <w:rsid w:val="005355DE"/>
    <w:rsid w:val="0053631A"/>
    <w:rsid w:val="005417D9"/>
    <w:rsid w:val="0054280C"/>
    <w:rsid w:val="00542C76"/>
    <w:rsid w:val="005644CF"/>
    <w:rsid w:val="00571F92"/>
    <w:rsid w:val="0057272B"/>
    <w:rsid w:val="00573016"/>
    <w:rsid w:val="00575EB3"/>
    <w:rsid w:val="00581C0A"/>
    <w:rsid w:val="0058469B"/>
    <w:rsid w:val="0059035F"/>
    <w:rsid w:val="0059186A"/>
    <w:rsid w:val="0059533C"/>
    <w:rsid w:val="005954FE"/>
    <w:rsid w:val="00597405"/>
    <w:rsid w:val="00597ADF"/>
    <w:rsid w:val="005A14BC"/>
    <w:rsid w:val="005A2AA4"/>
    <w:rsid w:val="005A6A48"/>
    <w:rsid w:val="005B0CF7"/>
    <w:rsid w:val="005B10DA"/>
    <w:rsid w:val="005B2EB3"/>
    <w:rsid w:val="005B4C0E"/>
    <w:rsid w:val="005B51BB"/>
    <w:rsid w:val="005B7F94"/>
    <w:rsid w:val="005C277A"/>
    <w:rsid w:val="005C36C5"/>
    <w:rsid w:val="005D3DF3"/>
    <w:rsid w:val="005D7804"/>
    <w:rsid w:val="005E17B1"/>
    <w:rsid w:val="005E1903"/>
    <w:rsid w:val="005E2DFC"/>
    <w:rsid w:val="005E2EF9"/>
    <w:rsid w:val="005E493B"/>
    <w:rsid w:val="005F04E9"/>
    <w:rsid w:val="005F0C2A"/>
    <w:rsid w:val="005F14D0"/>
    <w:rsid w:val="005F4EB7"/>
    <w:rsid w:val="005F5400"/>
    <w:rsid w:val="006003A7"/>
    <w:rsid w:val="00600DEB"/>
    <w:rsid w:val="00603DDE"/>
    <w:rsid w:val="00611F75"/>
    <w:rsid w:val="00612FF8"/>
    <w:rsid w:val="0061442B"/>
    <w:rsid w:val="00614B04"/>
    <w:rsid w:val="00614C53"/>
    <w:rsid w:val="00620A54"/>
    <w:rsid w:val="00621E26"/>
    <w:rsid w:val="00623C51"/>
    <w:rsid w:val="0062676B"/>
    <w:rsid w:val="00631123"/>
    <w:rsid w:val="006425DA"/>
    <w:rsid w:val="00643091"/>
    <w:rsid w:val="006436CA"/>
    <w:rsid w:val="00644CCB"/>
    <w:rsid w:val="00645027"/>
    <w:rsid w:val="00645F03"/>
    <w:rsid w:val="0065225A"/>
    <w:rsid w:val="0065460D"/>
    <w:rsid w:val="00655C77"/>
    <w:rsid w:val="00656703"/>
    <w:rsid w:val="00667C5C"/>
    <w:rsid w:val="006701F7"/>
    <w:rsid w:val="00673D24"/>
    <w:rsid w:val="00677FED"/>
    <w:rsid w:val="00682001"/>
    <w:rsid w:val="00682250"/>
    <w:rsid w:val="00683F7F"/>
    <w:rsid w:val="00686D39"/>
    <w:rsid w:val="0068786A"/>
    <w:rsid w:val="00690358"/>
    <w:rsid w:val="00690722"/>
    <w:rsid w:val="00692DB5"/>
    <w:rsid w:val="0069549F"/>
    <w:rsid w:val="006A2226"/>
    <w:rsid w:val="006A6A58"/>
    <w:rsid w:val="006A7E43"/>
    <w:rsid w:val="006A7EF7"/>
    <w:rsid w:val="006B169A"/>
    <w:rsid w:val="006B30CF"/>
    <w:rsid w:val="006B37DD"/>
    <w:rsid w:val="006B3D84"/>
    <w:rsid w:val="006B4A70"/>
    <w:rsid w:val="006B4BED"/>
    <w:rsid w:val="006B7B59"/>
    <w:rsid w:val="006C4A12"/>
    <w:rsid w:val="006C5164"/>
    <w:rsid w:val="006D1204"/>
    <w:rsid w:val="006D1A5E"/>
    <w:rsid w:val="006D1C96"/>
    <w:rsid w:val="006D1FD6"/>
    <w:rsid w:val="006D3576"/>
    <w:rsid w:val="006D46FC"/>
    <w:rsid w:val="006D6320"/>
    <w:rsid w:val="006D6481"/>
    <w:rsid w:val="006E2813"/>
    <w:rsid w:val="006E4D2D"/>
    <w:rsid w:val="006E5D98"/>
    <w:rsid w:val="006E6489"/>
    <w:rsid w:val="006F0AF4"/>
    <w:rsid w:val="006F19A5"/>
    <w:rsid w:val="006F5F0A"/>
    <w:rsid w:val="006F7DAF"/>
    <w:rsid w:val="0070110E"/>
    <w:rsid w:val="007039E8"/>
    <w:rsid w:val="00707DE4"/>
    <w:rsid w:val="00713A5E"/>
    <w:rsid w:val="00714FFD"/>
    <w:rsid w:val="0071719B"/>
    <w:rsid w:val="00720D6B"/>
    <w:rsid w:val="00722696"/>
    <w:rsid w:val="00722E3E"/>
    <w:rsid w:val="00732EDE"/>
    <w:rsid w:val="007452F6"/>
    <w:rsid w:val="0075350F"/>
    <w:rsid w:val="007554EE"/>
    <w:rsid w:val="00757873"/>
    <w:rsid w:val="00763B68"/>
    <w:rsid w:val="00767DBB"/>
    <w:rsid w:val="007732DD"/>
    <w:rsid w:val="00773ADA"/>
    <w:rsid w:val="00773CA4"/>
    <w:rsid w:val="00773D77"/>
    <w:rsid w:val="007746A3"/>
    <w:rsid w:val="00781E88"/>
    <w:rsid w:val="00781F07"/>
    <w:rsid w:val="00782B58"/>
    <w:rsid w:val="00782E35"/>
    <w:rsid w:val="00783209"/>
    <w:rsid w:val="00784CBB"/>
    <w:rsid w:val="00787EF8"/>
    <w:rsid w:val="00790C6B"/>
    <w:rsid w:val="007923D0"/>
    <w:rsid w:val="00792BC5"/>
    <w:rsid w:val="0079306B"/>
    <w:rsid w:val="00795127"/>
    <w:rsid w:val="007A1669"/>
    <w:rsid w:val="007A1C15"/>
    <w:rsid w:val="007A2EEE"/>
    <w:rsid w:val="007A56D4"/>
    <w:rsid w:val="007A6784"/>
    <w:rsid w:val="007B0A8C"/>
    <w:rsid w:val="007B4892"/>
    <w:rsid w:val="007B52EC"/>
    <w:rsid w:val="007B6F18"/>
    <w:rsid w:val="007B6F26"/>
    <w:rsid w:val="007B78A3"/>
    <w:rsid w:val="007C1194"/>
    <w:rsid w:val="007C1335"/>
    <w:rsid w:val="007C2843"/>
    <w:rsid w:val="007C3F81"/>
    <w:rsid w:val="007C69E7"/>
    <w:rsid w:val="007C7357"/>
    <w:rsid w:val="007D0784"/>
    <w:rsid w:val="007D0CFE"/>
    <w:rsid w:val="007D14AE"/>
    <w:rsid w:val="007D30D9"/>
    <w:rsid w:val="007D3702"/>
    <w:rsid w:val="007E2E9C"/>
    <w:rsid w:val="007E3AFE"/>
    <w:rsid w:val="007E4DCC"/>
    <w:rsid w:val="007E511D"/>
    <w:rsid w:val="007E609C"/>
    <w:rsid w:val="007E78F8"/>
    <w:rsid w:val="007F31B0"/>
    <w:rsid w:val="007F3E25"/>
    <w:rsid w:val="007F754D"/>
    <w:rsid w:val="00801091"/>
    <w:rsid w:val="0080184A"/>
    <w:rsid w:val="00801E76"/>
    <w:rsid w:val="008025D0"/>
    <w:rsid w:val="0080321A"/>
    <w:rsid w:val="008039C4"/>
    <w:rsid w:val="00803B27"/>
    <w:rsid w:val="00805E8D"/>
    <w:rsid w:val="008076E7"/>
    <w:rsid w:val="00811049"/>
    <w:rsid w:val="008172C7"/>
    <w:rsid w:val="008247C7"/>
    <w:rsid w:val="00826A65"/>
    <w:rsid w:val="008314E9"/>
    <w:rsid w:val="00832AE1"/>
    <w:rsid w:val="00835C8F"/>
    <w:rsid w:val="0083638B"/>
    <w:rsid w:val="008376EB"/>
    <w:rsid w:val="00840E81"/>
    <w:rsid w:val="00841ABD"/>
    <w:rsid w:val="0084297C"/>
    <w:rsid w:val="0084319F"/>
    <w:rsid w:val="008443F5"/>
    <w:rsid w:val="00844454"/>
    <w:rsid w:val="008447DF"/>
    <w:rsid w:val="00860D07"/>
    <w:rsid w:val="008611EE"/>
    <w:rsid w:val="00866799"/>
    <w:rsid w:val="008700C1"/>
    <w:rsid w:val="00872295"/>
    <w:rsid w:val="0088023D"/>
    <w:rsid w:val="00880A46"/>
    <w:rsid w:val="00880E3C"/>
    <w:rsid w:val="008828AA"/>
    <w:rsid w:val="00882BC2"/>
    <w:rsid w:val="00882ED1"/>
    <w:rsid w:val="00883498"/>
    <w:rsid w:val="00884CE6"/>
    <w:rsid w:val="00891420"/>
    <w:rsid w:val="0089246C"/>
    <w:rsid w:val="0089414C"/>
    <w:rsid w:val="008959BA"/>
    <w:rsid w:val="00896485"/>
    <w:rsid w:val="00897680"/>
    <w:rsid w:val="008A3A2E"/>
    <w:rsid w:val="008A7B95"/>
    <w:rsid w:val="008B098C"/>
    <w:rsid w:val="008B145B"/>
    <w:rsid w:val="008B2583"/>
    <w:rsid w:val="008B68CF"/>
    <w:rsid w:val="008C48E1"/>
    <w:rsid w:val="008C5F76"/>
    <w:rsid w:val="008C62F5"/>
    <w:rsid w:val="008D0C93"/>
    <w:rsid w:val="008D42FD"/>
    <w:rsid w:val="008D50DA"/>
    <w:rsid w:val="008D73A7"/>
    <w:rsid w:val="008E1B8A"/>
    <w:rsid w:val="008E6E72"/>
    <w:rsid w:val="008E73CE"/>
    <w:rsid w:val="008F063E"/>
    <w:rsid w:val="008F56F9"/>
    <w:rsid w:val="008F63A8"/>
    <w:rsid w:val="008F722E"/>
    <w:rsid w:val="009008B1"/>
    <w:rsid w:val="00902BB3"/>
    <w:rsid w:val="00904386"/>
    <w:rsid w:val="00906C33"/>
    <w:rsid w:val="009073AF"/>
    <w:rsid w:val="00913FBA"/>
    <w:rsid w:val="00916BE5"/>
    <w:rsid w:val="00917A1A"/>
    <w:rsid w:val="009214E3"/>
    <w:rsid w:val="00921ED2"/>
    <w:rsid w:val="009221E8"/>
    <w:rsid w:val="00923DB0"/>
    <w:rsid w:val="00931619"/>
    <w:rsid w:val="00933B4E"/>
    <w:rsid w:val="00934098"/>
    <w:rsid w:val="009377DD"/>
    <w:rsid w:val="00937C49"/>
    <w:rsid w:val="00942C28"/>
    <w:rsid w:val="009430CC"/>
    <w:rsid w:val="00944F8A"/>
    <w:rsid w:val="009464C2"/>
    <w:rsid w:val="00947230"/>
    <w:rsid w:val="0094759E"/>
    <w:rsid w:val="00947610"/>
    <w:rsid w:val="00950385"/>
    <w:rsid w:val="009533DF"/>
    <w:rsid w:val="00953CBA"/>
    <w:rsid w:val="00955AEE"/>
    <w:rsid w:val="0096025A"/>
    <w:rsid w:val="00960886"/>
    <w:rsid w:val="009627AD"/>
    <w:rsid w:val="00965B16"/>
    <w:rsid w:val="009662CA"/>
    <w:rsid w:val="00966D5A"/>
    <w:rsid w:val="00970808"/>
    <w:rsid w:val="0097328A"/>
    <w:rsid w:val="00974E93"/>
    <w:rsid w:val="009778F0"/>
    <w:rsid w:val="009818B4"/>
    <w:rsid w:val="00982A6D"/>
    <w:rsid w:val="00983CBD"/>
    <w:rsid w:val="0098532D"/>
    <w:rsid w:val="00985839"/>
    <w:rsid w:val="009865CB"/>
    <w:rsid w:val="00986E5B"/>
    <w:rsid w:val="00986EA4"/>
    <w:rsid w:val="0099227F"/>
    <w:rsid w:val="009A4908"/>
    <w:rsid w:val="009A51FB"/>
    <w:rsid w:val="009A7BBF"/>
    <w:rsid w:val="009B1300"/>
    <w:rsid w:val="009B378D"/>
    <w:rsid w:val="009B37E9"/>
    <w:rsid w:val="009B61A2"/>
    <w:rsid w:val="009C2A04"/>
    <w:rsid w:val="009C3FAC"/>
    <w:rsid w:val="009C42AD"/>
    <w:rsid w:val="009C63F5"/>
    <w:rsid w:val="009D0346"/>
    <w:rsid w:val="009D045B"/>
    <w:rsid w:val="009D0491"/>
    <w:rsid w:val="009D1445"/>
    <w:rsid w:val="009D265A"/>
    <w:rsid w:val="009D3DA0"/>
    <w:rsid w:val="009D6BBE"/>
    <w:rsid w:val="009E017E"/>
    <w:rsid w:val="009E0C28"/>
    <w:rsid w:val="009E3215"/>
    <w:rsid w:val="009E36E9"/>
    <w:rsid w:val="009E7E6D"/>
    <w:rsid w:val="009F206F"/>
    <w:rsid w:val="009F562B"/>
    <w:rsid w:val="009F67B7"/>
    <w:rsid w:val="009F6EE9"/>
    <w:rsid w:val="009F7005"/>
    <w:rsid w:val="00A00E67"/>
    <w:rsid w:val="00A00FC0"/>
    <w:rsid w:val="00A04942"/>
    <w:rsid w:val="00A10562"/>
    <w:rsid w:val="00A11DB0"/>
    <w:rsid w:val="00A12487"/>
    <w:rsid w:val="00A14869"/>
    <w:rsid w:val="00A14CBE"/>
    <w:rsid w:val="00A17D70"/>
    <w:rsid w:val="00A20F00"/>
    <w:rsid w:val="00A210BE"/>
    <w:rsid w:val="00A21F02"/>
    <w:rsid w:val="00A225F6"/>
    <w:rsid w:val="00A25686"/>
    <w:rsid w:val="00A25792"/>
    <w:rsid w:val="00A25E1A"/>
    <w:rsid w:val="00A34729"/>
    <w:rsid w:val="00A425BA"/>
    <w:rsid w:val="00A43922"/>
    <w:rsid w:val="00A4428E"/>
    <w:rsid w:val="00A44D93"/>
    <w:rsid w:val="00A46E5C"/>
    <w:rsid w:val="00A504BF"/>
    <w:rsid w:val="00A56191"/>
    <w:rsid w:val="00A60F2E"/>
    <w:rsid w:val="00A618F3"/>
    <w:rsid w:val="00A670EA"/>
    <w:rsid w:val="00A706D9"/>
    <w:rsid w:val="00A70757"/>
    <w:rsid w:val="00A71FFC"/>
    <w:rsid w:val="00A732C1"/>
    <w:rsid w:val="00A73F92"/>
    <w:rsid w:val="00A762BA"/>
    <w:rsid w:val="00A770E7"/>
    <w:rsid w:val="00A80408"/>
    <w:rsid w:val="00A87E38"/>
    <w:rsid w:val="00A90FBF"/>
    <w:rsid w:val="00A91E1F"/>
    <w:rsid w:val="00A92296"/>
    <w:rsid w:val="00A9330C"/>
    <w:rsid w:val="00A93DF7"/>
    <w:rsid w:val="00A9444B"/>
    <w:rsid w:val="00A96B80"/>
    <w:rsid w:val="00A9702B"/>
    <w:rsid w:val="00AA5F80"/>
    <w:rsid w:val="00AA6036"/>
    <w:rsid w:val="00AB1032"/>
    <w:rsid w:val="00AB461D"/>
    <w:rsid w:val="00AB5531"/>
    <w:rsid w:val="00AB5C8B"/>
    <w:rsid w:val="00AB6302"/>
    <w:rsid w:val="00AB6D17"/>
    <w:rsid w:val="00AC02E2"/>
    <w:rsid w:val="00AC59BD"/>
    <w:rsid w:val="00AD0FF6"/>
    <w:rsid w:val="00AD14A2"/>
    <w:rsid w:val="00AD3480"/>
    <w:rsid w:val="00AD388C"/>
    <w:rsid w:val="00AD513D"/>
    <w:rsid w:val="00AD5EB6"/>
    <w:rsid w:val="00AD6065"/>
    <w:rsid w:val="00AD67BC"/>
    <w:rsid w:val="00AD6A30"/>
    <w:rsid w:val="00AD79DD"/>
    <w:rsid w:val="00AE0369"/>
    <w:rsid w:val="00AE2C8A"/>
    <w:rsid w:val="00AE3038"/>
    <w:rsid w:val="00AE5073"/>
    <w:rsid w:val="00AF1BC4"/>
    <w:rsid w:val="00AF3FEA"/>
    <w:rsid w:val="00AF4B84"/>
    <w:rsid w:val="00AF5274"/>
    <w:rsid w:val="00AF5498"/>
    <w:rsid w:val="00B006C3"/>
    <w:rsid w:val="00B0188A"/>
    <w:rsid w:val="00B03B7B"/>
    <w:rsid w:val="00B11CF1"/>
    <w:rsid w:val="00B11FAB"/>
    <w:rsid w:val="00B1307F"/>
    <w:rsid w:val="00B14A85"/>
    <w:rsid w:val="00B21C45"/>
    <w:rsid w:val="00B2397A"/>
    <w:rsid w:val="00B23F89"/>
    <w:rsid w:val="00B24280"/>
    <w:rsid w:val="00B275BB"/>
    <w:rsid w:val="00B27E0D"/>
    <w:rsid w:val="00B31404"/>
    <w:rsid w:val="00B336F5"/>
    <w:rsid w:val="00B33947"/>
    <w:rsid w:val="00B411F1"/>
    <w:rsid w:val="00B42B5E"/>
    <w:rsid w:val="00B45535"/>
    <w:rsid w:val="00B4585A"/>
    <w:rsid w:val="00B47FC1"/>
    <w:rsid w:val="00B5122B"/>
    <w:rsid w:val="00B51B10"/>
    <w:rsid w:val="00B55DE7"/>
    <w:rsid w:val="00B566CE"/>
    <w:rsid w:val="00B57518"/>
    <w:rsid w:val="00B5778A"/>
    <w:rsid w:val="00B57EF2"/>
    <w:rsid w:val="00B60A4E"/>
    <w:rsid w:val="00B626A2"/>
    <w:rsid w:val="00B64C2C"/>
    <w:rsid w:val="00B703F1"/>
    <w:rsid w:val="00B70E08"/>
    <w:rsid w:val="00B8089C"/>
    <w:rsid w:val="00B8182A"/>
    <w:rsid w:val="00B8274E"/>
    <w:rsid w:val="00B83DE6"/>
    <w:rsid w:val="00B85DFE"/>
    <w:rsid w:val="00B862D1"/>
    <w:rsid w:val="00B87995"/>
    <w:rsid w:val="00B913B6"/>
    <w:rsid w:val="00B937B1"/>
    <w:rsid w:val="00BA1085"/>
    <w:rsid w:val="00BA1712"/>
    <w:rsid w:val="00BA4D75"/>
    <w:rsid w:val="00BA5339"/>
    <w:rsid w:val="00BA6559"/>
    <w:rsid w:val="00BB1CEB"/>
    <w:rsid w:val="00BB2937"/>
    <w:rsid w:val="00BB2CB8"/>
    <w:rsid w:val="00BB3BAC"/>
    <w:rsid w:val="00BB422E"/>
    <w:rsid w:val="00BB4493"/>
    <w:rsid w:val="00BB505E"/>
    <w:rsid w:val="00BC02AF"/>
    <w:rsid w:val="00BC3260"/>
    <w:rsid w:val="00BD7488"/>
    <w:rsid w:val="00BE148A"/>
    <w:rsid w:val="00BE3C1B"/>
    <w:rsid w:val="00BE5AE3"/>
    <w:rsid w:val="00BE7006"/>
    <w:rsid w:val="00BF2617"/>
    <w:rsid w:val="00BF64E8"/>
    <w:rsid w:val="00C00CB2"/>
    <w:rsid w:val="00C01112"/>
    <w:rsid w:val="00C01AEF"/>
    <w:rsid w:val="00C02AFC"/>
    <w:rsid w:val="00C03142"/>
    <w:rsid w:val="00C05F71"/>
    <w:rsid w:val="00C106CD"/>
    <w:rsid w:val="00C1197F"/>
    <w:rsid w:val="00C13868"/>
    <w:rsid w:val="00C17CD1"/>
    <w:rsid w:val="00C2019E"/>
    <w:rsid w:val="00C235D2"/>
    <w:rsid w:val="00C24091"/>
    <w:rsid w:val="00C24313"/>
    <w:rsid w:val="00C372B5"/>
    <w:rsid w:val="00C43A28"/>
    <w:rsid w:val="00C4409C"/>
    <w:rsid w:val="00C5376C"/>
    <w:rsid w:val="00C5520B"/>
    <w:rsid w:val="00C567B5"/>
    <w:rsid w:val="00C6251C"/>
    <w:rsid w:val="00C64B41"/>
    <w:rsid w:val="00C747F7"/>
    <w:rsid w:val="00C77DBC"/>
    <w:rsid w:val="00C84E1C"/>
    <w:rsid w:val="00C90417"/>
    <w:rsid w:val="00C92572"/>
    <w:rsid w:val="00C961A3"/>
    <w:rsid w:val="00CA5CFB"/>
    <w:rsid w:val="00CB1AAB"/>
    <w:rsid w:val="00CB2D2F"/>
    <w:rsid w:val="00CC2AE0"/>
    <w:rsid w:val="00CC4132"/>
    <w:rsid w:val="00CC4B27"/>
    <w:rsid w:val="00CC663B"/>
    <w:rsid w:val="00CD7C5E"/>
    <w:rsid w:val="00CE03C8"/>
    <w:rsid w:val="00CE2D56"/>
    <w:rsid w:val="00CE30BD"/>
    <w:rsid w:val="00CE3C0F"/>
    <w:rsid w:val="00CE6502"/>
    <w:rsid w:val="00CE7D03"/>
    <w:rsid w:val="00CF1B5A"/>
    <w:rsid w:val="00CF36D6"/>
    <w:rsid w:val="00CF3DBC"/>
    <w:rsid w:val="00CF401A"/>
    <w:rsid w:val="00D00887"/>
    <w:rsid w:val="00D00F92"/>
    <w:rsid w:val="00D07906"/>
    <w:rsid w:val="00D1154D"/>
    <w:rsid w:val="00D12E47"/>
    <w:rsid w:val="00D14977"/>
    <w:rsid w:val="00D17C8F"/>
    <w:rsid w:val="00D2090C"/>
    <w:rsid w:val="00D20E10"/>
    <w:rsid w:val="00D22418"/>
    <w:rsid w:val="00D2542E"/>
    <w:rsid w:val="00D2680B"/>
    <w:rsid w:val="00D2698F"/>
    <w:rsid w:val="00D343EE"/>
    <w:rsid w:val="00D35598"/>
    <w:rsid w:val="00D37C91"/>
    <w:rsid w:val="00D417D0"/>
    <w:rsid w:val="00D430CE"/>
    <w:rsid w:val="00D50307"/>
    <w:rsid w:val="00D539AD"/>
    <w:rsid w:val="00D547FA"/>
    <w:rsid w:val="00D5689A"/>
    <w:rsid w:val="00D56A2D"/>
    <w:rsid w:val="00D7110E"/>
    <w:rsid w:val="00D7229A"/>
    <w:rsid w:val="00D72918"/>
    <w:rsid w:val="00D7362E"/>
    <w:rsid w:val="00D74A57"/>
    <w:rsid w:val="00D74B12"/>
    <w:rsid w:val="00D7577E"/>
    <w:rsid w:val="00D75F08"/>
    <w:rsid w:val="00D77CA8"/>
    <w:rsid w:val="00D8110B"/>
    <w:rsid w:val="00D840EB"/>
    <w:rsid w:val="00D849AD"/>
    <w:rsid w:val="00D84FFF"/>
    <w:rsid w:val="00D86D72"/>
    <w:rsid w:val="00D90977"/>
    <w:rsid w:val="00D91399"/>
    <w:rsid w:val="00D95F08"/>
    <w:rsid w:val="00DA069E"/>
    <w:rsid w:val="00DA310F"/>
    <w:rsid w:val="00DA3338"/>
    <w:rsid w:val="00DA6123"/>
    <w:rsid w:val="00DB0902"/>
    <w:rsid w:val="00DB2697"/>
    <w:rsid w:val="00DB4112"/>
    <w:rsid w:val="00DB6EA1"/>
    <w:rsid w:val="00DC362B"/>
    <w:rsid w:val="00DC45B5"/>
    <w:rsid w:val="00DC5741"/>
    <w:rsid w:val="00DC7044"/>
    <w:rsid w:val="00DD28C1"/>
    <w:rsid w:val="00DD3646"/>
    <w:rsid w:val="00DD4520"/>
    <w:rsid w:val="00DD48D1"/>
    <w:rsid w:val="00DD5528"/>
    <w:rsid w:val="00DD7EDA"/>
    <w:rsid w:val="00DF2816"/>
    <w:rsid w:val="00DF29BE"/>
    <w:rsid w:val="00E00FBE"/>
    <w:rsid w:val="00E01666"/>
    <w:rsid w:val="00E01DEC"/>
    <w:rsid w:val="00E03939"/>
    <w:rsid w:val="00E03ADE"/>
    <w:rsid w:val="00E03EEE"/>
    <w:rsid w:val="00E05667"/>
    <w:rsid w:val="00E14F2D"/>
    <w:rsid w:val="00E1657E"/>
    <w:rsid w:val="00E21A7F"/>
    <w:rsid w:val="00E25135"/>
    <w:rsid w:val="00E25F2E"/>
    <w:rsid w:val="00E27066"/>
    <w:rsid w:val="00E30D54"/>
    <w:rsid w:val="00E31561"/>
    <w:rsid w:val="00E32858"/>
    <w:rsid w:val="00E340F4"/>
    <w:rsid w:val="00E35574"/>
    <w:rsid w:val="00E3560C"/>
    <w:rsid w:val="00E373D3"/>
    <w:rsid w:val="00E43E48"/>
    <w:rsid w:val="00E4415C"/>
    <w:rsid w:val="00E47002"/>
    <w:rsid w:val="00E51033"/>
    <w:rsid w:val="00E53AC6"/>
    <w:rsid w:val="00E5479A"/>
    <w:rsid w:val="00E56828"/>
    <w:rsid w:val="00E611F8"/>
    <w:rsid w:val="00E61C0C"/>
    <w:rsid w:val="00E637BB"/>
    <w:rsid w:val="00E64541"/>
    <w:rsid w:val="00E64F82"/>
    <w:rsid w:val="00E72561"/>
    <w:rsid w:val="00E74D3B"/>
    <w:rsid w:val="00E86AAF"/>
    <w:rsid w:val="00E93120"/>
    <w:rsid w:val="00E93728"/>
    <w:rsid w:val="00E9465F"/>
    <w:rsid w:val="00E9658B"/>
    <w:rsid w:val="00EA0A9E"/>
    <w:rsid w:val="00EA1517"/>
    <w:rsid w:val="00EA5005"/>
    <w:rsid w:val="00EA6FEF"/>
    <w:rsid w:val="00EA7884"/>
    <w:rsid w:val="00EA7D53"/>
    <w:rsid w:val="00EB4A92"/>
    <w:rsid w:val="00EB4A9B"/>
    <w:rsid w:val="00EB6E0A"/>
    <w:rsid w:val="00EB7AF6"/>
    <w:rsid w:val="00EC0CFE"/>
    <w:rsid w:val="00EC4E39"/>
    <w:rsid w:val="00EC6049"/>
    <w:rsid w:val="00ED5733"/>
    <w:rsid w:val="00ED6343"/>
    <w:rsid w:val="00ED653C"/>
    <w:rsid w:val="00ED69C2"/>
    <w:rsid w:val="00ED7C67"/>
    <w:rsid w:val="00EE0352"/>
    <w:rsid w:val="00EE0E41"/>
    <w:rsid w:val="00EE45B7"/>
    <w:rsid w:val="00EE554B"/>
    <w:rsid w:val="00EE7C98"/>
    <w:rsid w:val="00EF64B4"/>
    <w:rsid w:val="00EF7C84"/>
    <w:rsid w:val="00EF7FF1"/>
    <w:rsid w:val="00F01F01"/>
    <w:rsid w:val="00F05032"/>
    <w:rsid w:val="00F10F3B"/>
    <w:rsid w:val="00F13ACF"/>
    <w:rsid w:val="00F22A0B"/>
    <w:rsid w:val="00F246AC"/>
    <w:rsid w:val="00F25EA8"/>
    <w:rsid w:val="00F27FE5"/>
    <w:rsid w:val="00F36976"/>
    <w:rsid w:val="00F4086D"/>
    <w:rsid w:val="00F409F1"/>
    <w:rsid w:val="00F41E3A"/>
    <w:rsid w:val="00F424E5"/>
    <w:rsid w:val="00F43EFF"/>
    <w:rsid w:val="00F44D71"/>
    <w:rsid w:val="00F464AB"/>
    <w:rsid w:val="00F46BBF"/>
    <w:rsid w:val="00F50FAD"/>
    <w:rsid w:val="00F52A6E"/>
    <w:rsid w:val="00F62939"/>
    <w:rsid w:val="00F64B64"/>
    <w:rsid w:val="00F65121"/>
    <w:rsid w:val="00F705C5"/>
    <w:rsid w:val="00F73788"/>
    <w:rsid w:val="00F75573"/>
    <w:rsid w:val="00F7760F"/>
    <w:rsid w:val="00F802A2"/>
    <w:rsid w:val="00F810D2"/>
    <w:rsid w:val="00F817DF"/>
    <w:rsid w:val="00F9108A"/>
    <w:rsid w:val="00F93176"/>
    <w:rsid w:val="00F93988"/>
    <w:rsid w:val="00FA5FA6"/>
    <w:rsid w:val="00FA63CB"/>
    <w:rsid w:val="00FB1C0B"/>
    <w:rsid w:val="00FB1C3D"/>
    <w:rsid w:val="00FC67FA"/>
    <w:rsid w:val="00FD095D"/>
    <w:rsid w:val="00FD174F"/>
    <w:rsid w:val="00FD2A6E"/>
    <w:rsid w:val="00FD5F5A"/>
    <w:rsid w:val="00FE283D"/>
    <w:rsid w:val="00FE466A"/>
    <w:rsid w:val="00FE573E"/>
    <w:rsid w:val="00FE5794"/>
    <w:rsid w:val="00FE5CA9"/>
    <w:rsid w:val="00FF15CC"/>
    <w:rsid w:val="00FF25C2"/>
    <w:rsid w:val="00FF2723"/>
    <w:rsid w:val="00FF32CE"/>
    <w:rsid w:val="00FF3D63"/>
    <w:rsid w:val="00FF42BA"/>
    <w:rsid w:val="00FF711C"/>
    <w:rsid w:val="00FF75D0"/>
    <w:rsid w:val="00FF7D3A"/>
    <w:rsid w:val="024EBA30"/>
    <w:rsid w:val="129A01EB"/>
    <w:rsid w:val="16E656DD"/>
    <w:rsid w:val="1B1FB569"/>
    <w:rsid w:val="204764B3"/>
    <w:rsid w:val="27B8DC92"/>
    <w:rsid w:val="2BE0251F"/>
    <w:rsid w:val="36D6888A"/>
    <w:rsid w:val="45BE0566"/>
    <w:rsid w:val="4951BB1D"/>
    <w:rsid w:val="49826033"/>
    <w:rsid w:val="64BFB284"/>
    <w:rsid w:val="66CC38E0"/>
    <w:rsid w:val="6D8BAD29"/>
    <w:rsid w:val="7671A978"/>
    <w:rsid w:val="787CA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A277D5"/>
  <w15:docId w15:val="{00862821-FEE1-4CE2-94F1-38903DC3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523B45"/>
    <w:pPr>
      <w:keepNext/>
      <w:numPr>
        <w:numId w:val="1"/>
      </w:numPr>
      <w:spacing w:after="120"/>
      <w:outlineLvl w:val="0"/>
    </w:pPr>
    <w:rPr>
      <w:rFonts w:ascii="Arial Bold" w:hAnsi="Arial Bold"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523B45"/>
    <w:pPr>
      <w:keepNext/>
      <w:numPr>
        <w:ilvl w:val="1"/>
        <w:numId w:val="1"/>
      </w:numPr>
      <w:spacing w:after="120"/>
      <w:outlineLvl w:val="1"/>
    </w:pPr>
    <w:rPr>
      <w:rFonts w:ascii="Arial Bold" w:hAnsi="Arial Bold"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523B45"/>
    <w:pPr>
      <w:keepNext/>
      <w:numPr>
        <w:ilvl w:val="2"/>
        <w:numId w:val="1"/>
      </w:numPr>
      <w:spacing w:after="120"/>
      <w:ind w:left="0" w:firstLine="0"/>
      <w:outlineLvl w:val="2"/>
    </w:pPr>
    <w:rPr>
      <w:rFonts w:ascii="Arial Bold" w:hAnsi="Arial Bold" w:cs="Arial"/>
      <w:b/>
      <w:bCs/>
      <w:szCs w:val="26"/>
    </w:rPr>
  </w:style>
  <w:style w:type="paragraph" w:styleId="Heading6">
    <w:name w:val="heading 6"/>
    <w:basedOn w:val="Normal"/>
    <w:next w:val="Normal"/>
    <w:qFormat/>
    <w:rsid w:val="008D0C93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8">
    <w:name w:val="heading 8"/>
    <w:basedOn w:val="Normal"/>
    <w:next w:val="Normal"/>
    <w:qFormat/>
    <w:rsid w:val="00A14CB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A14CBE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5F03"/>
    <w:pPr>
      <w:spacing w:after="120"/>
    </w:pPr>
  </w:style>
  <w:style w:type="table" w:styleId="TableGrid">
    <w:name w:val="Table Grid"/>
    <w:basedOn w:val="TableNormal"/>
    <w:uiPriority w:val="39"/>
    <w:rsid w:val="00690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C3AC9"/>
    <w:pPr>
      <w:spacing w:after="120"/>
    </w:pPr>
    <w:rPr>
      <w:color w:val="0000FF"/>
      <w:sz w:val="20"/>
    </w:rPr>
  </w:style>
  <w:style w:type="paragraph" w:styleId="Header">
    <w:name w:val="header"/>
    <w:basedOn w:val="Normal"/>
    <w:rsid w:val="005E493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E493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E493B"/>
  </w:style>
  <w:style w:type="character" w:styleId="Hyperlink">
    <w:name w:val="Hyperlink"/>
    <w:rsid w:val="00C01112"/>
    <w:rPr>
      <w:color w:val="0000FF"/>
      <w:u w:val="single"/>
    </w:rPr>
  </w:style>
  <w:style w:type="character" w:styleId="CommentReference">
    <w:name w:val="annotation reference"/>
    <w:semiHidden/>
    <w:rsid w:val="008D0C93"/>
    <w:rPr>
      <w:sz w:val="16"/>
    </w:rPr>
  </w:style>
  <w:style w:type="paragraph" w:styleId="CommentText">
    <w:name w:val="annotation text"/>
    <w:basedOn w:val="Normal"/>
    <w:link w:val="CommentTextChar"/>
    <w:semiHidden/>
    <w:rsid w:val="008D0C93"/>
    <w:pPr>
      <w:spacing w:before="240" w:after="120"/>
    </w:pPr>
    <w:rPr>
      <w:sz w:val="20"/>
      <w:lang w:eastAsia="en-US"/>
    </w:rPr>
  </w:style>
  <w:style w:type="paragraph" w:styleId="BalloonText">
    <w:name w:val="Balloon Text"/>
    <w:basedOn w:val="Normal"/>
    <w:semiHidden/>
    <w:rsid w:val="008D0C93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"/>
    <w:rsid w:val="00210DD7"/>
    <w:pPr>
      <w:spacing w:before="100" w:after="100"/>
      <w:ind w:left="360" w:right="360"/>
    </w:pPr>
    <w:rPr>
      <w:i/>
      <w:snapToGrid w:val="0"/>
      <w:lang w:eastAsia="en-US"/>
    </w:rPr>
  </w:style>
  <w:style w:type="paragraph" w:styleId="ListBullet2">
    <w:name w:val="List Bullet 2"/>
    <w:basedOn w:val="Normal"/>
    <w:rsid w:val="00767DBB"/>
    <w:pPr>
      <w:numPr>
        <w:numId w:val="7"/>
      </w:numPr>
    </w:pPr>
  </w:style>
  <w:style w:type="character" w:customStyle="1" w:styleId="BodyText2Char">
    <w:name w:val="Body Text 2 Char"/>
    <w:link w:val="BodyText2"/>
    <w:rsid w:val="00A14CBE"/>
    <w:rPr>
      <w:rFonts w:ascii="Arial" w:hAnsi="Arial"/>
      <w:color w:val="0000FF"/>
      <w:lang w:val="en-GB" w:eastAsia="en-GB" w:bidi="ar-SA"/>
    </w:rPr>
  </w:style>
  <w:style w:type="numbering" w:styleId="111111">
    <w:name w:val="Outline List 2"/>
    <w:basedOn w:val="NoList"/>
    <w:rsid w:val="006F0AF4"/>
    <w:pPr>
      <w:numPr>
        <w:numId w:val="19"/>
      </w:numPr>
    </w:pPr>
  </w:style>
  <w:style w:type="character" w:customStyle="1" w:styleId="CommentTextChar">
    <w:name w:val="Comment Text Char"/>
    <w:basedOn w:val="DefaultParagraphFont"/>
    <w:link w:val="CommentText"/>
    <w:semiHidden/>
    <w:rsid w:val="008C5F7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169A"/>
    <w:pPr>
      <w:spacing w:before="0" w:after="0"/>
    </w:pPr>
    <w:rPr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6B169A"/>
    <w:rPr>
      <w:rFonts w:ascii="Arial" w:hAnsi="Arial"/>
      <w:b/>
      <w:bCs/>
      <w:lang w:eastAsia="en-US"/>
    </w:rPr>
  </w:style>
  <w:style w:type="paragraph" w:customStyle="1" w:styleId="TableText">
    <w:name w:val="Table Text"/>
    <w:basedOn w:val="Normal"/>
    <w:rsid w:val="00B937B1"/>
    <w:pPr>
      <w:spacing w:before="60" w:after="60"/>
    </w:pPr>
    <w:rPr>
      <w:sz w:val="20"/>
    </w:rPr>
  </w:style>
  <w:style w:type="paragraph" w:styleId="ListParagraph">
    <w:name w:val="List Paragraph"/>
    <w:aliases w:val="Dot pt,No Spacing1,List Paragraph Char Char Char,Indicator Text,List Paragraph1,Numbered Para 1,Bullet 1,List Paragraph12,Bullet Points,Bullet Style,F5 List Paragraph,MAIN CONTENT,List Paragraph11,OBC Bullet,Colorful List - Accent 11"/>
    <w:basedOn w:val="Normal"/>
    <w:link w:val="ListParagraphChar"/>
    <w:uiPriority w:val="34"/>
    <w:qFormat/>
    <w:rsid w:val="00E01DEC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D90977"/>
    <w:rPr>
      <w:color w:val="800080" w:themeColor="followedHyperlink"/>
      <w:u w:val="single"/>
    </w:rPr>
  </w:style>
  <w:style w:type="paragraph" w:styleId="BodyTextFirstIndent">
    <w:name w:val="Body Text First Indent"/>
    <w:basedOn w:val="BodyText"/>
    <w:link w:val="BodyTextFirstIndentChar"/>
    <w:rsid w:val="009430CC"/>
    <w:pPr>
      <w:spacing w:after="0"/>
      <w:ind w:firstLine="360"/>
    </w:pPr>
  </w:style>
  <w:style w:type="character" w:customStyle="1" w:styleId="BodyTextChar">
    <w:name w:val="Body Text Char"/>
    <w:basedOn w:val="DefaultParagraphFont"/>
    <w:link w:val="BodyText"/>
    <w:rsid w:val="009430CC"/>
    <w:rPr>
      <w:rFonts w:ascii="Arial" w:hAnsi="Arial"/>
      <w:sz w:val="22"/>
    </w:rPr>
  </w:style>
  <w:style w:type="character" w:customStyle="1" w:styleId="BodyTextFirstIndentChar">
    <w:name w:val="Body Text First Indent Char"/>
    <w:basedOn w:val="BodyTextChar"/>
    <w:link w:val="BodyTextFirstIndent"/>
    <w:rsid w:val="009430CC"/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52A6E"/>
    <w:rPr>
      <w:color w:val="605E5C"/>
      <w:shd w:val="clear" w:color="auto" w:fill="E1DFDD"/>
    </w:r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Bullet 1 Char,List Paragraph12 Char,Bullet Points Char,Bullet Style Char,F5 List Paragraph Char"/>
    <w:link w:val="ListParagraph"/>
    <w:uiPriority w:val="34"/>
    <w:qFormat/>
    <w:locked/>
    <w:rsid w:val="00A770E7"/>
    <w:rPr>
      <w:rFonts w:ascii="Arial" w:hAnsi="Arial"/>
      <w:sz w:val="22"/>
    </w:rPr>
  </w:style>
  <w:style w:type="paragraph" w:styleId="ListBullet">
    <w:name w:val="List Bullet"/>
    <w:basedOn w:val="Normal"/>
    <w:unhideWhenUsed/>
    <w:rsid w:val="00AA6036"/>
    <w:pPr>
      <w:numPr>
        <w:numId w:val="26"/>
      </w:numPr>
      <w:contextualSpacing/>
    </w:pPr>
  </w:style>
  <w:style w:type="paragraph" w:styleId="Revision">
    <w:name w:val="Revision"/>
    <w:hidden/>
    <w:uiPriority w:val="99"/>
    <w:semiHidden/>
    <w:rsid w:val="00811049"/>
    <w:rPr>
      <w:rFonts w:ascii="Arial" w:hAnsi="Arial"/>
      <w:sz w:val="22"/>
    </w:rPr>
  </w:style>
  <w:style w:type="character" w:styleId="Strong">
    <w:name w:val="Strong"/>
    <w:basedOn w:val="DefaultParagraphFont"/>
    <w:uiPriority w:val="22"/>
    <w:qFormat/>
    <w:rsid w:val="00921E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apseah.safeguardingsupporthub.org" TargetMode="External"/><Relationship Id="rId18" Type="http://schemas.openxmlformats.org/officeDocument/2006/relationships/footer" Target="footer2.xml"/><Relationship Id="rId26" Type="http://schemas.openxmlformats.org/officeDocument/2006/relationships/hyperlink" Target="mailto:ODA.Safeguarding@defra.gov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eports@oceangrants.org.uk" TargetMode="External"/><Relationship Id="rId7" Type="http://schemas.openxmlformats.org/officeDocument/2006/relationships/styles" Target="styles.xml"/><Relationship Id="rId12" Type="http://schemas.openxmlformats.org/officeDocument/2006/relationships/hyperlink" Target="https://capseah.safeguardingsupporthub.org/common-approach" TargetMode="External"/><Relationship Id="rId17" Type="http://schemas.openxmlformats.org/officeDocument/2006/relationships/footer" Target="footer1.xml"/><Relationship Id="rId25" Type="http://schemas.openxmlformats.org/officeDocument/2006/relationships/hyperlink" Target="mailto:reports@oceangrants.org.uk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misconduct-disclosure-scheme.org/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yperlink" Target="https://unsceb.org/screening-database-clearcheck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apseah.safeguardingsupporthub.org/guidance" TargetMode="External"/><Relationship Id="rId22" Type="http://schemas.openxmlformats.org/officeDocument/2006/relationships/hyperlink" Target="https://misconduct-disclosure-scheme.org/" TargetMode="External"/><Relationship Id="rId27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ilidh-young.LTSI\Application%20Data\Microsoft\Templates\Eilidh%20blank.dot" TargetMode="External"/></Relationships>
</file>

<file path=word/theme/theme1.xml><?xml version="1.0" encoding="utf-8"?>
<a:theme xmlns:a="http://schemas.openxmlformats.org/drawingml/2006/main" name="Spirit">
  <a:themeElements>
    <a:clrScheme name="SPIRIT">
      <a:dk1>
        <a:srgbClr val="303030"/>
      </a:dk1>
      <a:lt1>
        <a:srgbClr val="FFFFFF"/>
      </a:lt1>
      <a:dk2>
        <a:srgbClr val="004057"/>
      </a:dk2>
      <a:lt2>
        <a:srgbClr val="E7F1F5"/>
      </a:lt2>
      <a:accent1>
        <a:srgbClr val="B7D6E1"/>
      </a:accent1>
      <a:accent2>
        <a:srgbClr val="87BACE"/>
      </a:accent2>
      <a:accent3>
        <a:srgbClr val="569EBA"/>
      </a:accent3>
      <a:accent4>
        <a:srgbClr val="0E759C"/>
      </a:accent4>
      <a:accent5>
        <a:srgbClr val="0A526D"/>
      </a:accent5>
      <a:accent6>
        <a:srgbClr val="80D0DB"/>
      </a:accent6>
      <a:hlink>
        <a:srgbClr val="1B10F8"/>
      </a:hlink>
      <a:folHlink>
        <a:srgbClr val="800080"/>
      </a:folHlink>
    </a:clrScheme>
    <a:fontScheme name="NIRAS Theme Fonts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pirit_Ny" id="{927BD6AA-0250-4427-A89E-958D4C582490}" vid="{8C034DB2-14B5-4727-8340-AAD59905306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9</Value>
      <Value>10</Value>
      <Value>2</Value>
      <Value>1</Value>
      <Value>3</Value>
    </TaxCatchAll>
    <lcf76f155ced4ddcb4097134ff3c332f xmlns="2dbdf359-b403-4100-b363-c92574cf5258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_ip_UnifiedCompliancePolicyUIAction xmlns="http://schemas.microsoft.com/sharepoint/v3" xsi:nil="true"/>
    <k85d23755b3a46b5a51451cf336b2e9b xmlns="662745e8-e224-48e8-a2e3-254862b8c2f5">
      <Terms xmlns="http://schemas.microsoft.com/office/infopath/2007/PartnerControls"/>
    </k85d23755b3a46b5a51451cf336b2e9b>
    <Topic xmlns="662745e8-e224-48e8-a2e3-254862b8c2f5">Core Documents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Core Defra</TermName>
          <TermId xmlns="http://schemas.microsoft.com/office/infopath/2007/PartnerControls">836ac8df-3ab9-4c95-a1f0-07f825804935</TermId>
        </TermInfo>
      </Terms>
    </ddeb1fd0a9ad4436a96525d34737dc44>
    <_ip_UnifiedCompliancePolicyProperties xmlns="http://schemas.microsoft.com/sharepoint/v3" xsi:nil="true"/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Ocean Community Empowerment and Nature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540D5865A172BA44B7EBF88835C3E652" ma:contentTypeVersion="21" ma:contentTypeDescription="Create a new document." ma:contentTypeScope="" ma:versionID="f641c01543113636f1c3b42d6e26b980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6919dd6b-1d98-4d16-b113-da5acb086e86" xmlns:ns4="2dbdf359-b403-4100-b363-c92574cf5258" targetNamespace="http://schemas.microsoft.com/office/2006/metadata/properties" ma:root="true" ma:fieldsID="380e55b647537d21153907e07afe765f" ns1:_="" ns2:_="" ns3:_="" ns4:_="">
    <xsd:import namespace="http://schemas.microsoft.com/sharepoint/v3"/>
    <xsd:import namespace="662745e8-e224-48e8-a2e3-254862b8c2f5"/>
    <xsd:import namespace="6919dd6b-1d98-4d16-b113-da5acb086e86"/>
    <xsd:import namespace="2dbdf359-b403-4100-b363-c92574cf5258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SharedWithDetails" minOccurs="0"/>
                <xsd:element ref="ns4:MediaServiceSearchProperties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067fa2a-b555-4732-8ef0-b96a70677837}" ma:internalName="TaxCatchAll" ma:showField="CatchAllData" ma:web="6919dd6b-1d98-4d16-b113-da5acb086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067fa2a-b555-4732-8ef0-b96a70677837}" ma:internalName="TaxCatchAllLabel" ma:readOnly="true" ma:showField="CatchAllDataLabel" ma:web="6919dd6b-1d98-4d16-b113-da5acb086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5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cean Community Empowerment and Nature" ma:internalName="Team" ma:readOnly="false">
      <xsd:simpleType>
        <xsd:restriction base="dms:Text"/>
      </xsd:simpleType>
    </xsd:element>
    <xsd:element name="Topic" ma:index="20" nillable="true" ma:displayName="Topic" ma:default="Core Document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4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3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9dd6b-1d98-4d16-b113-da5acb086e86" elementFormDefault="qualified">
    <xsd:import namespace="http://schemas.microsoft.com/office/2006/documentManagement/types"/>
    <xsd:import namespace="http://schemas.microsoft.com/office/infopath/2007/PartnerControls"/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df359-b403-4100-b363-c92574cf525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DB9D6-87E7-44E4-A992-2483D280E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BE37D7-3633-45DD-AEF8-886487496BBD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2dbdf359-b403-4100-b363-c92574cf525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9D35CCB-1261-4BE9-857A-10199948260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AC22CD8-6957-42D2-BA23-A99162CFE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6919dd6b-1d98-4d16-b113-da5acb086e86"/>
    <ds:schemaRef ds:uri="2dbdf359-b403-4100-b363-c92574cf5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1AD2DC-0A67-4DBE-90D2-B18BD8602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Eilidh blank</Template>
  <TotalTime>0</TotalTime>
  <Pages>9</Pages>
  <Words>2735</Words>
  <Characters>15665</Characters>
  <Application>Microsoft Office Word</Application>
  <DocSecurity>0</DocSecurity>
  <Lines>385</Lines>
  <Paragraphs>118</Paragraphs>
  <ScaleCrop>false</ScaleCrop>
  <Company>LTS INTERNATIONAL</Company>
  <LinksUpToDate>false</LinksUpToDate>
  <CharactersWithSpaces>18296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Pinion</dc:creator>
  <cp:lastModifiedBy>Sara De Giorgio (SDEG)</cp:lastModifiedBy>
  <cp:revision>74</cp:revision>
  <cp:lastPrinted>1901-01-01T00:00:00Z</cp:lastPrinted>
  <dcterms:created xsi:type="dcterms:W3CDTF">2025-11-25T11:50:00Z</dcterms:created>
  <dcterms:modified xsi:type="dcterms:W3CDTF">2026-04-17T14:20:00Z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1892560526</vt:i4>
  </property>
  <property fmtid="{D5CDD505-2E9C-101B-9397-08002B2CF9AE}" pid="3" name="MediaServiceImageTags">
    <vt:lpwstr/>
  </property>
  <property fmtid="{D5CDD505-2E9C-101B-9397-08002B2CF9AE}" pid="4" name="NIRASQAStatus">
    <vt:lpwstr/>
  </property>
  <property fmtid="{D5CDD505-2E9C-101B-9397-08002B2CF9AE}" pid="5" name="NIRASQAGroup">
    <vt:lpwstr/>
  </property>
  <property fmtid="{D5CDD505-2E9C-101B-9397-08002B2CF9AE}" pid="6" name="NIRASDocumentKind">
    <vt:lpwstr/>
  </property>
  <property fmtid="{D5CDD505-2E9C-101B-9397-08002B2CF9AE}" pid="7" name="InformationType">
    <vt:lpwstr/>
  </property>
  <property fmtid="{D5CDD505-2E9C-101B-9397-08002B2CF9AE}" pid="8" name="_dlc_DocId">
    <vt:lpwstr/>
  </property>
  <property fmtid="{D5CDD505-2E9C-101B-9397-08002B2CF9AE}" pid="9" name="Distribution">
    <vt:lpwstr>10;#Internal Core Defra|836ac8df-3ab9-4c95-a1f0-07f825804935</vt:lpwstr>
  </property>
  <property fmtid="{D5CDD505-2E9C-101B-9397-08002B2CF9AE}" pid="10" name="HOCopyrightLevel">
    <vt:lpwstr>1;#Crown|69589897-2828-4761-976e-717fd8e631c9</vt:lpwstr>
  </property>
  <property fmtid="{D5CDD505-2E9C-101B-9397-08002B2CF9AE}" pid="11" name="HOGovernmentSecurityClassification">
    <vt:lpwstr>2;#Official|14c80daa-741b-422c-9722-f71693c9ede4</vt:lpwstr>
  </property>
  <property fmtid="{D5CDD505-2E9C-101B-9397-08002B2CF9AE}" pid="12" name="HOSiteType">
    <vt:lpwstr>9;#Team|ff0485df-0575-416f-802f-e999165821b7</vt:lpwstr>
  </property>
  <property fmtid="{D5CDD505-2E9C-101B-9397-08002B2CF9AE}" pid="13" name="OrganisationalUnit">
    <vt:lpwstr>3;#Core Defra|026223dd-2e56-4615-868d-7c5bfd566810</vt:lpwstr>
  </property>
  <property fmtid="{D5CDD505-2E9C-101B-9397-08002B2CF9AE}" pid="14" name="ContentTypeId">
    <vt:lpwstr>0x010100A5BF1C78D9F64B679A5EBDE1C6598EBC0100540D5865A172BA44B7EBF88835C3E652</vt:lpwstr>
  </property>
  <property fmtid="{D5CDD505-2E9C-101B-9397-08002B2CF9AE}" pid="15" name="_dlc_DocIdItemGuid">
    <vt:lpwstr>0c035d46-227c-4651-a50b-ee4cb3a6f2ff</vt:lpwstr>
  </property>
  <property fmtid="{D5CDD505-2E9C-101B-9397-08002B2CF9AE}" pid="16" name="NIRASScale">
    <vt:lpwstr/>
  </property>
  <property fmtid="{D5CDD505-2E9C-101B-9397-08002B2CF9AE}" pid="17" name="NIRASPriceListSupplier">
    <vt:lpwstr/>
  </property>
  <property fmtid="{D5CDD505-2E9C-101B-9397-08002B2CF9AE}" pid="18" name="NIRASAI">
    <vt:lpwstr>14;#Project deliverable documents|1cd49955-4523-4187-bbc1-7c4210af47ff</vt:lpwstr>
  </property>
  <property fmtid="{D5CDD505-2E9C-101B-9397-08002B2CF9AE}" pid="19" name="NIRASPriceListTechnology">
    <vt:lpwstr/>
  </property>
  <property fmtid="{D5CDD505-2E9C-101B-9397-08002B2CF9AE}" pid="20" name="docLang">
    <vt:lpwstr>en</vt:lpwstr>
  </property>
  <property fmtid="{D5CDD505-2E9C-101B-9397-08002B2CF9AE}" pid="21" name="_dlc_DocId_src">
    <vt:lpwstr>{Module.FooterText}</vt:lpwstr>
  </property>
  <property fmtid="{D5CDD505-2E9C-101B-9397-08002B2CF9AE}" pid="22" name="ApplyLanguageRun">
    <vt:lpwstr>true</vt:lpwstr>
  </property>
</Properties>
</file>